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r>
    </w:p>
    <w:p>
      <w:pPr>
        <w:pStyle w:val="Normal"/>
        <w:jc w:val="center"/>
        <w:rPr>
          <w:rFonts w:ascii="Times New Roman" w:hAnsi="Times New Roman"/>
          <w:color w:val="800000"/>
          <w:sz w:val="44"/>
          <w:szCs w:val="44"/>
          <w:u w:val="single"/>
        </w:rPr>
      </w:pPr>
      <w:r>
        <w:rPr>
          <w:rFonts w:ascii="Times New Roman" w:hAnsi="Times New Roman"/>
          <w:color w:val="800000"/>
          <w:sz w:val="44"/>
          <w:szCs w:val="44"/>
          <w:u w:val="single"/>
        </w:rPr>
        <w:t>Chattisham &amp; Hintlesham Parish Council</w:t>
      </w:r>
    </w:p>
    <w:p>
      <w:pPr>
        <w:pStyle w:val="Normal"/>
        <w:jc w:val="left"/>
        <w:rPr>
          <w:rFonts w:ascii="Times New Roman" w:hAnsi="Times New Roman"/>
          <w:b/>
          <w:b/>
        </w:rPr>
      </w:pPr>
      <w:r>
        <w:rPr>
          <w:rFonts w:ascii="Times New Roman" w:hAnsi="Times New Roman"/>
          <w:b/>
        </w:rPr>
        <w:t>MINUTES OF THE ANNUAL MEETING OF CHATTISHAM AND HINTLESHAM PARISH COUNCIL HELD AT THE COMMUNITY HALL MEETING ROOM ON THURSDAY 12</w:t>
      </w:r>
      <w:r>
        <w:rPr>
          <w:rFonts w:ascii="Times New Roman" w:hAnsi="Times New Roman"/>
          <w:b/>
          <w:vertAlign w:val="superscript"/>
        </w:rPr>
        <w:t>th</w:t>
      </w:r>
      <w:r>
        <w:rPr>
          <w:rFonts w:ascii="Times New Roman" w:hAnsi="Times New Roman"/>
          <w:b/>
        </w:rPr>
        <w:t xml:space="preserve"> May 2016</w:t>
      </w:r>
    </w:p>
    <w:p>
      <w:pPr>
        <w:pStyle w:val="Normal"/>
        <w:jc w:val="center"/>
        <w:rPr>
          <w:rFonts w:ascii="Times New Roman" w:hAnsi="Times New Roman"/>
          <w:b/>
          <w:b/>
        </w:rPr>
      </w:pPr>
      <w:r>
        <w:rPr>
          <w:rFonts w:ascii="Times New Roman" w:hAnsi="Times New Roman"/>
          <w:b/>
        </w:rPr>
        <w:t>----------------------------------------------------</w:t>
      </w:r>
    </w:p>
    <w:p>
      <w:pPr>
        <w:pStyle w:val="Normal"/>
        <w:jc w:val="left"/>
        <w:rPr>
          <w:rFonts w:ascii="Times New Roman" w:hAnsi="Times New Roman"/>
        </w:rPr>
      </w:pPr>
      <w:r>
        <w:rPr>
          <w:rFonts w:ascii="Times New Roman" w:hAnsi="Times New Roman"/>
          <w:b/>
        </w:rPr>
        <w:t>PRESENT:</w:t>
      </w:r>
      <w:r>
        <w:rPr>
          <w:rFonts w:ascii="Times New Roman" w:hAnsi="Times New Roman"/>
        </w:rPr>
        <w:t xml:space="preserve"> </w:t>
      </w:r>
    </w:p>
    <w:p>
      <w:pPr>
        <w:pStyle w:val="Normal"/>
        <w:jc w:val="left"/>
        <w:rPr>
          <w:rFonts w:ascii="Times New Roman" w:hAnsi="Times New Roman"/>
        </w:rPr>
      </w:pPr>
      <w:r>
        <w:rPr>
          <w:rFonts w:ascii="Times New Roman" w:hAnsi="Times New Roman"/>
          <w:b/>
        </w:rPr>
        <w:t>Councillors</w:t>
      </w:r>
      <w:r>
        <w:rPr>
          <w:rFonts w:ascii="Times New Roman" w:hAnsi="Times New Roman"/>
        </w:rPr>
        <w:t>:  Stephanie Coupland (chair) Jamie Bostock,Frances Self, Peter Eaton, Chris Leney, Debbie Archer, John Whyman, David Marsh, Ben Cox and Diane Chase</w:t>
      </w:r>
    </w:p>
    <w:p>
      <w:pPr>
        <w:pStyle w:val="Normal"/>
        <w:jc w:val="left"/>
        <w:rPr>
          <w:rFonts w:ascii="Times New Roman" w:hAnsi="Times New Roman"/>
        </w:rPr>
      </w:pPr>
      <w:r>
        <w:rPr>
          <w:rFonts w:ascii="Times New Roman" w:hAnsi="Times New Roman"/>
          <w:b/>
        </w:rPr>
        <w:t>Parish Clerk</w:t>
      </w:r>
      <w:r>
        <w:rPr>
          <w:rFonts w:ascii="Times New Roman" w:hAnsi="Times New Roman"/>
        </w:rPr>
        <w:t>: Samantha Barber.</w:t>
      </w:r>
    </w:p>
    <w:p>
      <w:pPr>
        <w:pStyle w:val="Normal"/>
        <w:jc w:val="left"/>
        <w:rPr>
          <w:rFonts w:ascii="Times New Roman" w:hAnsi="Times New Roman"/>
        </w:rPr>
      </w:pPr>
      <w:r>
        <w:rPr>
          <w:rFonts w:ascii="Times New Roman" w:hAnsi="Times New Roman"/>
          <w:b/>
        </w:rPr>
        <w:t>District Councillors</w:t>
      </w:r>
      <w:r>
        <w:rPr>
          <w:rFonts w:ascii="Times New Roman" w:hAnsi="Times New Roman"/>
        </w:rPr>
        <w:t>:  Nick Ridley and Barry Gasper</w:t>
      </w:r>
    </w:p>
    <w:p>
      <w:pPr>
        <w:pStyle w:val="Normal"/>
        <w:jc w:val="left"/>
        <w:rPr>
          <w:rFonts w:ascii="Times New Roman" w:hAnsi="Times New Roman"/>
        </w:rPr>
      </w:pPr>
      <w:r>
        <w:rPr>
          <w:rFonts w:ascii="Times New Roman" w:hAnsi="Times New Roman"/>
          <w:b/>
        </w:rPr>
        <w:t>County Councillor</w:t>
      </w:r>
      <w:r>
        <w:rPr>
          <w:rFonts w:ascii="Times New Roman" w:hAnsi="Times New Roman"/>
        </w:rPr>
        <w:t xml:space="preserve">: Dave Busby </w:t>
      </w:r>
    </w:p>
    <w:p>
      <w:pPr>
        <w:pStyle w:val="Normal"/>
        <w:jc w:val="left"/>
        <w:rPr>
          <w:rFonts w:ascii="Times New Roman" w:hAnsi="Times New Roman"/>
        </w:rPr>
      </w:pPr>
      <w:r>
        <w:rPr>
          <w:rFonts w:ascii="Times New Roman" w:hAnsi="Times New Roman"/>
          <w:b/>
        </w:rPr>
        <w:t>Members of the Public:</w:t>
      </w:r>
      <w:r>
        <w:rPr>
          <w:rFonts w:ascii="Times New Roman" w:hAnsi="Times New Roman"/>
        </w:rPr>
        <w:t xml:space="preserve">  There were three members of the public present</w:t>
      </w:r>
    </w:p>
    <w:p>
      <w:pPr>
        <w:pStyle w:val="Normal"/>
        <w:numPr>
          <w:ilvl w:val="0"/>
          <w:numId w:val="1"/>
        </w:numPr>
        <w:jc w:val="left"/>
        <w:rPr>
          <w:rFonts w:ascii="Times New Roman" w:hAnsi="Times New Roman"/>
          <w:b/>
          <w:b/>
        </w:rPr>
      </w:pPr>
      <w:r>
        <w:rPr>
          <w:rFonts w:ascii="Times New Roman" w:hAnsi="Times New Roman"/>
          <w:b/>
        </w:rPr>
        <w:t>Election of a Chairman</w:t>
      </w:r>
    </w:p>
    <w:p>
      <w:pPr>
        <w:pStyle w:val="Normal"/>
        <w:ind w:left="720" w:hanging="0"/>
        <w:jc w:val="left"/>
        <w:rPr>
          <w:rFonts w:ascii="Times New Roman" w:hAnsi="Times New Roman"/>
        </w:rPr>
      </w:pPr>
      <w:r>
        <w:rPr>
          <w:rFonts w:ascii="Times New Roman" w:hAnsi="Times New Roman"/>
        </w:rPr>
        <w:t>Stephanie Coupland was once again proposed as Chair by Chris Leney and seconded by Frances Self with all in agreement. All those in attendance signed the declaration of acceptance of office.</w:t>
      </w:r>
    </w:p>
    <w:p>
      <w:pPr>
        <w:pStyle w:val="Normal"/>
        <w:numPr>
          <w:ilvl w:val="0"/>
          <w:numId w:val="1"/>
        </w:numPr>
        <w:jc w:val="left"/>
        <w:rPr>
          <w:rFonts w:ascii="Times New Roman" w:hAnsi="Times New Roman"/>
          <w:b/>
          <w:b/>
        </w:rPr>
      </w:pPr>
      <w:r>
        <w:rPr>
          <w:rFonts w:ascii="Times New Roman" w:hAnsi="Times New Roman"/>
          <w:b/>
        </w:rPr>
        <w:t>Apologies for Absence</w:t>
      </w:r>
    </w:p>
    <w:p>
      <w:pPr>
        <w:pStyle w:val="Normal"/>
        <w:ind w:left="720" w:hanging="0"/>
        <w:jc w:val="left"/>
        <w:rPr>
          <w:rFonts w:ascii="Times New Roman" w:hAnsi="Times New Roman"/>
        </w:rPr>
      </w:pPr>
      <w:r>
        <w:rPr>
          <w:rFonts w:ascii="Times New Roman" w:hAnsi="Times New Roman"/>
        </w:rPr>
        <w:t>Apologies for absence had been received from Ian Bryce and Stuart Kellett</w:t>
      </w:r>
    </w:p>
    <w:p>
      <w:pPr>
        <w:pStyle w:val="Normal"/>
        <w:numPr>
          <w:ilvl w:val="0"/>
          <w:numId w:val="1"/>
        </w:numPr>
        <w:jc w:val="left"/>
        <w:rPr>
          <w:rFonts w:ascii="Times New Roman" w:hAnsi="Times New Roman"/>
          <w:b/>
          <w:b/>
        </w:rPr>
      </w:pPr>
      <w:r>
        <w:rPr>
          <w:rFonts w:ascii="Times New Roman" w:hAnsi="Times New Roman"/>
          <w:b/>
        </w:rPr>
        <w:t>To approve the minutes of the meeting dated 14</w:t>
      </w:r>
      <w:r>
        <w:rPr>
          <w:rFonts w:ascii="Times New Roman" w:hAnsi="Times New Roman"/>
          <w:b/>
          <w:vertAlign w:val="superscript"/>
        </w:rPr>
        <w:t>th</w:t>
      </w:r>
      <w:r>
        <w:rPr>
          <w:rFonts w:ascii="Times New Roman" w:hAnsi="Times New Roman"/>
          <w:b/>
        </w:rPr>
        <w:t xml:space="preserve"> April 2016</w:t>
      </w:r>
    </w:p>
    <w:p>
      <w:pPr>
        <w:pStyle w:val="Normal"/>
        <w:ind w:left="720" w:hanging="0"/>
        <w:jc w:val="left"/>
        <w:rPr>
          <w:rFonts w:ascii="Times New Roman" w:hAnsi="Times New Roman"/>
        </w:rPr>
      </w:pPr>
      <w:r>
        <w:rPr>
          <w:rFonts w:ascii="Times New Roman" w:hAnsi="Times New Roman"/>
        </w:rPr>
        <w:t>The minutes were proposed by John Whyman and seconded by David Marsh with an alteration to the muga report ‘sent by Andrew Bryce’</w:t>
      </w:r>
    </w:p>
    <w:p>
      <w:pPr>
        <w:pStyle w:val="NoSpacing"/>
        <w:numPr>
          <w:ilvl w:val="0"/>
          <w:numId w:val="1"/>
        </w:numPr>
        <w:jc w:val="left"/>
        <w:rPr>
          <w:rFonts w:ascii="Times New Roman" w:hAnsi="Times New Roman"/>
          <w:b/>
          <w:b/>
          <w:color w:val="000000"/>
        </w:rPr>
      </w:pPr>
      <w:r>
        <w:rPr>
          <w:rFonts w:ascii="Times New Roman" w:hAnsi="Times New Roman"/>
          <w:b/>
          <w:color w:val="000000"/>
        </w:rPr>
        <w:t>Appointment of Officers</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Spacing"/>
        <w:ind w:left="720" w:hanging="0"/>
        <w:jc w:val="left"/>
        <w:rPr>
          <w:rFonts w:ascii="Times New Roman" w:hAnsi="Times New Roman"/>
          <w:color w:val="000000"/>
        </w:rPr>
      </w:pPr>
      <w:r>
        <w:rPr>
          <w:rFonts w:ascii="Times New Roman" w:hAnsi="Times New Roman"/>
          <w:color w:val="000000"/>
        </w:rPr>
        <w:t>The following representatives were proposed on block subject to those not in attendance being in agreement.</w:t>
      </w:r>
    </w:p>
    <w:p>
      <w:pPr>
        <w:pStyle w:val="NoSpacing"/>
        <w:ind w:left="720" w:hanging="0"/>
        <w:jc w:val="left"/>
        <w:rPr>
          <w:rFonts w:ascii="Times New Roman" w:hAnsi="Times New Roman"/>
          <w:color w:val="000000"/>
        </w:rPr>
      </w:pPr>
      <w:r>
        <w:rPr>
          <w:rFonts w:ascii="Times New Roman" w:hAnsi="Times New Roman"/>
          <w:color w:val="000000"/>
        </w:rPr>
        <w:t>Vice Chairman – Ian Bryce</w:t>
      </w:r>
    </w:p>
    <w:p>
      <w:pPr>
        <w:pStyle w:val="NoSpacing"/>
        <w:ind w:left="720" w:hanging="0"/>
        <w:jc w:val="left"/>
        <w:rPr>
          <w:rFonts w:ascii="Times New Roman" w:hAnsi="Times New Roman"/>
          <w:color w:val="000000"/>
        </w:rPr>
      </w:pPr>
      <w:r>
        <w:rPr>
          <w:rFonts w:ascii="Times New Roman" w:hAnsi="Times New Roman"/>
          <w:color w:val="000000"/>
        </w:rPr>
        <w:t xml:space="preserve">Footpath Officer – David Marsh </w:t>
      </w:r>
    </w:p>
    <w:p>
      <w:pPr>
        <w:pStyle w:val="NoSpacing"/>
        <w:ind w:left="720" w:hanging="0"/>
        <w:jc w:val="left"/>
        <w:rPr>
          <w:rFonts w:ascii="Times New Roman" w:hAnsi="Times New Roman"/>
          <w:color w:val="000000"/>
        </w:rPr>
      </w:pPr>
      <w:r>
        <w:rPr>
          <w:rFonts w:ascii="Times New Roman" w:hAnsi="Times New Roman"/>
          <w:color w:val="000000"/>
        </w:rPr>
        <w:t>SALC Representative – John Whyman and Peter Eaton</w:t>
      </w:r>
    </w:p>
    <w:p>
      <w:pPr>
        <w:pStyle w:val="NoSpacing"/>
        <w:ind w:left="720" w:hanging="0"/>
        <w:jc w:val="left"/>
        <w:rPr>
          <w:rFonts w:ascii="Times New Roman" w:hAnsi="Times New Roman"/>
          <w:color w:val="000000"/>
        </w:rPr>
      </w:pPr>
      <w:r>
        <w:rPr>
          <w:rFonts w:ascii="Times New Roman" w:hAnsi="Times New Roman"/>
          <w:color w:val="000000"/>
        </w:rPr>
        <w:t>Link Representative – Peter Eaton</w:t>
      </w:r>
    </w:p>
    <w:p>
      <w:pPr>
        <w:pStyle w:val="NoSpacing"/>
        <w:ind w:left="720" w:hanging="0"/>
        <w:jc w:val="left"/>
        <w:rPr>
          <w:rFonts w:ascii="Times New Roman" w:hAnsi="Times New Roman"/>
          <w:color w:val="000000"/>
        </w:rPr>
      </w:pPr>
      <w:r>
        <w:rPr>
          <w:rFonts w:ascii="Times New Roman" w:hAnsi="Times New Roman"/>
          <w:color w:val="000000"/>
        </w:rPr>
        <w:t xml:space="preserve">Safer Communities and Road Safety – Debbie Archer </w:t>
      </w:r>
    </w:p>
    <w:p>
      <w:pPr>
        <w:pStyle w:val="NoSpacing"/>
        <w:ind w:left="720" w:hanging="0"/>
        <w:jc w:val="left"/>
        <w:rPr>
          <w:rFonts w:ascii="Times New Roman" w:hAnsi="Times New Roman"/>
          <w:color w:val="000000"/>
        </w:rPr>
      </w:pPr>
      <w:r>
        <w:rPr>
          <w:rFonts w:ascii="Times New Roman" w:hAnsi="Times New Roman"/>
          <w:color w:val="000000"/>
        </w:rPr>
        <w:t>Graffiti Officer – Jamie Bostock</w:t>
      </w:r>
    </w:p>
    <w:p>
      <w:pPr>
        <w:pStyle w:val="NoSpacing"/>
        <w:ind w:left="720" w:hanging="0"/>
        <w:jc w:val="left"/>
        <w:rPr>
          <w:rFonts w:ascii="Times New Roman" w:hAnsi="Times New Roman"/>
          <w:color w:val="000000"/>
        </w:rPr>
      </w:pPr>
      <w:r>
        <w:rPr>
          <w:rFonts w:ascii="Times New Roman" w:hAnsi="Times New Roman"/>
          <w:color w:val="000000"/>
        </w:rPr>
        <w:t>Community Council – Diane Chase</w:t>
      </w:r>
    </w:p>
    <w:p>
      <w:pPr>
        <w:pStyle w:val="NoSpacing"/>
        <w:ind w:left="720" w:hanging="0"/>
        <w:jc w:val="left"/>
        <w:rPr>
          <w:rFonts w:ascii="Times New Roman" w:hAnsi="Times New Roman"/>
          <w:color w:val="000000"/>
        </w:rPr>
      </w:pPr>
      <w:r>
        <w:rPr>
          <w:rFonts w:ascii="Times New Roman" w:hAnsi="Times New Roman"/>
          <w:color w:val="000000"/>
        </w:rPr>
        <w:t>Public Transport – Ben Cox</w:t>
      </w:r>
    </w:p>
    <w:p>
      <w:pPr>
        <w:pStyle w:val="NoSpacing"/>
        <w:ind w:left="720" w:hanging="0"/>
        <w:jc w:val="left"/>
        <w:rPr>
          <w:rFonts w:ascii="Times New Roman" w:hAnsi="Times New Roman"/>
          <w:color w:val="000000"/>
        </w:rPr>
      </w:pPr>
      <w:r>
        <w:rPr>
          <w:rFonts w:ascii="Times New Roman" w:hAnsi="Times New Roman"/>
          <w:color w:val="000000"/>
        </w:rPr>
        <w:t>Racial and Disability Officer – Chris Leney</w:t>
      </w:r>
    </w:p>
    <w:p>
      <w:pPr>
        <w:pStyle w:val="NoSpacing"/>
        <w:ind w:left="720" w:hanging="0"/>
        <w:jc w:val="left"/>
        <w:rPr>
          <w:rFonts w:ascii="Times New Roman" w:hAnsi="Times New Roman"/>
          <w:color w:val="000000"/>
        </w:rPr>
      </w:pPr>
      <w:r>
        <w:rPr>
          <w:rFonts w:ascii="Times New Roman" w:hAnsi="Times New Roman"/>
          <w:color w:val="000000"/>
        </w:rPr>
        <w:t>Playing Field Liaison Officer – John Whyman</w:t>
      </w:r>
    </w:p>
    <w:p>
      <w:pPr>
        <w:pStyle w:val="NoSpacing"/>
        <w:ind w:left="720" w:hanging="0"/>
        <w:jc w:val="left"/>
        <w:rPr>
          <w:rFonts w:ascii="Times New Roman" w:hAnsi="Times New Roman"/>
          <w:color w:val="000000"/>
        </w:rPr>
      </w:pPr>
      <w:r>
        <w:rPr>
          <w:rFonts w:ascii="Times New Roman" w:hAnsi="Times New Roman"/>
          <w:color w:val="000000"/>
        </w:rPr>
        <w:t>Risk Management – John Whyman</w:t>
      </w:r>
    </w:p>
    <w:p>
      <w:pPr>
        <w:pStyle w:val="NoSpacing"/>
        <w:ind w:left="720" w:hanging="0"/>
        <w:jc w:val="left"/>
        <w:rPr>
          <w:rFonts w:ascii="Times New Roman" w:hAnsi="Times New Roman"/>
          <w:color w:val="000000"/>
        </w:rPr>
      </w:pPr>
      <w:r>
        <w:rPr>
          <w:rFonts w:ascii="Times New Roman" w:hAnsi="Times New Roman"/>
          <w:color w:val="000000"/>
        </w:rPr>
        <w:t>Red Kiosk/Bench Monitor – Diane Chase – Chattisham</w:t>
      </w:r>
    </w:p>
    <w:p>
      <w:pPr>
        <w:pStyle w:val="NoSpacing"/>
        <w:ind w:left="720" w:hanging="0"/>
        <w:jc w:val="left"/>
        <w:rPr>
          <w:rFonts w:ascii="Times New Roman" w:hAnsi="Times New Roman"/>
          <w:color w:val="000000"/>
        </w:rPr>
      </w:pPr>
      <w:r>
        <w:rPr>
          <w:rFonts w:ascii="Times New Roman" w:hAnsi="Times New Roman"/>
          <w:color w:val="000000"/>
        </w:rPr>
        <w:tab/>
        <w:tab/>
        <w:tab/>
        <w:t xml:space="preserve">    Jamie Bostock – Hintlesham</w:t>
      </w:r>
    </w:p>
    <w:p>
      <w:pPr>
        <w:pStyle w:val="NoSpacing"/>
        <w:ind w:left="720" w:hanging="0"/>
        <w:jc w:val="left"/>
        <w:rPr>
          <w:rFonts w:ascii="Times New Roman" w:hAnsi="Times New Roman"/>
          <w:color w:val="000000"/>
        </w:rPr>
      </w:pPr>
      <w:r>
        <w:rPr>
          <w:rFonts w:ascii="Times New Roman" w:hAnsi="Times New Roman"/>
          <w:color w:val="000000"/>
        </w:rPr>
        <w:t>National Grid Community Forum – Frances Self</w:t>
      </w:r>
    </w:p>
    <w:p>
      <w:pPr>
        <w:pStyle w:val="NoSpacing"/>
        <w:ind w:left="720" w:hanging="0"/>
        <w:jc w:val="left"/>
        <w:rPr>
          <w:rFonts w:ascii="Times New Roman" w:hAnsi="Times New Roman"/>
          <w:color w:val="000000"/>
        </w:rPr>
      </w:pPr>
      <w:r>
        <w:rPr>
          <w:rFonts w:ascii="Times New Roman" w:hAnsi="Times New Roman"/>
          <w:color w:val="000000"/>
        </w:rPr>
        <w:t>Tree Warden – Stuart Kellett</w:t>
      </w:r>
    </w:p>
    <w:p>
      <w:pPr>
        <w:pStyle w:val="NoSpacing"/>
        <w:ind w:left="720" w:hanging="0"/>
        <w:jc w:val="left"/>
        <w:rPr>
          <w:rFonts w:ascii="Times New Roman" w:hAnsi="Times New Roman"/>
          <w:color w:val="000000"/>
        </w:rPr>
      </w:pPr>
      <w:r>
        <w:rPr>
          <w:rFonts w:ascii="Times New Roman" w:hAnsi="Times New Roman"/>
          <w:color w:val="000000"/>
        </w:rPr>
        <w:t>Emergency Officer – John Whyman</w:t>
      </w:r>
    </w:p>
    <w:p>
      <w:pPr>
        <w:pStyle w:val="NoSpacing"/>
        <w:ind w:left="720" w:hanging="0"/>
        <w:jc w:val="left"/>
        <w:rPr>
          <w:rFonts w:ascii="Times New Roman" w:hAnsi="Times New Roman"/>
          <w:color w:val="000000"/>
        </w:rPr>
      </w:pPr>
      <w:r>
        <w:rPr>
          <w:rFonts w:ascii="Times New Roman" w:hAnsi="Times New Roman"/>
          <w:color w:val="000000"/>
        </w:rPr>
      </w:r>
    </w:p>
    <w:p>
      <w:pPr>
        <w:pStyle w:val="NoSpacing"/>
        <w:jc w:val="left"/>
        <w:rPr>
          <w:rFonts w:ascii="Times New Roman" w:hAnsi="Times New Roman"/>
          <w:color w:val="000000"/>
        </w:rPr>
      </w:pPr>
      <w:r>
        <w:rPr>
          <w:rFonts w:ascii="Times New Roman" w:hAnsi="Times New Roman"/>
          <w:color w:val="000000"/>
        </w:rPr>
        <w:t xml:space="preserve"> </w:t>
      </w:r>
    </w:p>
    <w:p>
      <w:pPr>
        <w:pStyle w:val="NoSpacing"/>
        <w:numPr>
          <w:ilvl w:val="0"/>
          <w:numId w:val="1"/>
        </w:numPr>
        <w:jc w:val="left"/>
        <w:rPr>
          <w:rFonts w:ascii="Times New Roman" w:hAnsi="Times New Roman"/>
          <w:b/>
          <w:b/>
          <w:color w:val="000000"/>
        </w:rPr>
      </w:pPr>
      <w:r>
        <w:rPr>
          <w:rFonts w:ascii="Times New Roman" w:hAnsi="Times New Roman"/>
          <w:b/>
          <w:color w:val="000000"/>
        </w:rPr>
        <w:t>Declaration of Interest of any item on the Agenda</w:t>
      </w:r>
    </w:p>
    <w:p>
      <w:pPr>
        <w:pStyle w:val="NoSpacing"/>
        <w:ind w:left="720" w:hanging="0"/>
        <w:jc w:val="left"/>
        <w:rPr>
          <w:rFonts w:ascii="Times New Roman" w:hAnsi="Times New Roman"/>
          <w:b/>
          <w:b/>
          <w:color w:val="000000"/>
        </w:rPr>
      </w:pPr>
      <w:r>
        <w:rPr>
          <w:rFonts w:ascii="Times New Roman" w:hAnsi="Times New Roman"/>
          <w:b/>
          <w:color w:val="000000"/>
        </w:rPr>
      </w:r>
    </w:p>
    <w:p>
      <w:pPr>
        <w:pStyle w:val="Normal"/>
        <w:ind w:left="720" w:hanging="0"/>
        <w:jc w:val="left"/>
        <w:rPr>
          <w:rFonts w:ascii="Times New Roman" w:hAnsi="Times New Roman"/>
        </w:rPr>
      </w:pPr>
      <w:r>
        <w:rPr>
          <w:rFonts w:ascii="Times New Roman" w:hAnsi="Times New Roman"/>
        </w:rPr>
        <w:t>Chris Leney signed in relation to Planning</w:t>
      </w:r>
    </w:p>
    <w:p>
      <w:pPr>
        <w:pStyle w:val="Normal"/>
        <w:numPr>
          <w:ilvl w:val="0"/>
          <w:numId w:val="1"/>
        </w:numPr>
        <w:jc w:val="left"/>
        <w:rPr>
          <w:rFonts w:ascii="Times New Roman" w:hAnsi="Times New Roman"/>
          <w:b/>
          <w:b/>
        </w:rPr>
      </w:pPr>
      <w:r>
        <w:rPr>
          <w:rFonts w:ascii="Times New Roman" w:hAnsi="Times New Roman"/>
          <w:b/>
        </w:rPr>
        <w:t>Matters arising from the Minutes dated 14</w:t>
      </w:r>
      <w:r>
        <w:rPr>
          <w:rFonts w:ascii="Times New Roman" w:hAnsi="Times New Roman"/>
          <w:b/>
          <w:vertAlign w:val="superscript"/>
        </w:rPr>
        <w:t>th</w:t>
      </w:r>
      <w:r>
        <w:rPr>
          <w:rFonts w:ascii="Times New Roman" w:hAnsi="Times New Roman"/>
          <w:b/>
        </w:rPr>
        <w:t xml:space="preserve"> April 2015</w:t>
      </w:r>
    </w:p>
    <w:p>
      <w:pPr>
        <w:pStyle w:val="Normal"/>
        <w:ind w:left="720" w:hanging="0"/>
        <w:jc w:val="left"/>
        <w:rPr>
          <w:rFonts w:ascii="Times New Roman" w:hAnsi="Times New Roman"/>
        </w:rPr>
      </w:pPr>
      <w:r>
        <w:rPr>
          <w:rFonts w:ascii="Times New Roman" w:hAnsi="Times New Roman"/>
        </w:rPr>
        <w:t>Footpaths – David Marsh had been in contact with Assington Parish Council in relation to some footpath maps that they are using and will report back.</w:t>
      </w:r>
    </w:p>
    <w:p>
      <w:pPr>
        <w:pStyle w:val="Normal"/>
        <w:ind w:left="720" w:hanging="0"/>
        <w:jc w:val="left"/>
        <w:rPr>
          <w:rFonts w:ascii="Times New Roman" w:hAnsi="Times New Roman"/>
        </w:rPr>
      </w:pPr>
      <w:r>
        <w:rPr>
          <w:rFonts w:ascii="Times New Roman" w:hAnsi="Times New Roman"/>
        </w:rPr>
        <w:t xml:space="preserve">MUGA – Andrew Bryce had sent the following report </w:t>
      </w:r>
    </w:p>
    <w:p>
      <w:pPr>
        <w:pStyle w:val="Normal"/>
        <w:ind w:left="720" w:hanging="0"/>
        <w:jc w:val="left"/>
        <w:rPr>
          <w:rFonts w:ascii="Times New Roman" w:hAnsi="Times New Roman"/>
        </w:rPr>
      </w:pPr>
      <w:r>
        <w:rPr>
          <w:rFonts w:ascii="Times New Roman" w:hAnsi="Times New Roman"/>
          <w:i/>
          <w:iCs/>
        </w:rPr>
        <w:t>Good evening all and apologies for my absence. We have received a good response to the survey we put out regarding a potential all weather sports pitch.  I have just closed the survey and we have received approx. 60 responses, which we feel is a good response for something like this.  We just need to crunch the data however it is looking like there is a lot of support for the project, over 80% think it is a good idea, plus 10% 'maybe'.</w:t>
      </w:r>
    </w:p>
    <w:p>
      <w:pPr>
        <w:pStyle w:val="Normal"/>
        <w:ind w:left="720" w:hanging="0"/>
        <w:jc w:val="left"/>
        <w:rPr>
          <w:rFonts w:ascii="Times New Roman" w:hAnsi="Times New Roman"/>
        </w:rPr>
      </w:pPr>
      <w:r>
        <w:rPr>
          <w:rFonts w:ascii="Times New Roman" w:hAnsi="Times New Roman"/>
          <w:i/>
          <w:iCs/>
        </w:rPr>
        <w:t>Lots of good points have come out including people interested in being involved, helping fund raise, etc.  One points is if we can keep the existing football pitch and the position.  Eileen is checking with the football club on what size pitch their league requires and we can then review positioning from there.</w:t>
      </w:r>
    </w:p>
    <w:p>
      <w:pPr>
        <w:pStyle w:val="Normal"/>
        <w:ind w:firstLine="720"/>
        <w:jc w:val="left"/>
        <w:rPr>
          <w:rFonts w:ascii="Times New Roman" w:hAnsi="Times New Roman"/>
        </w:rPr>
      </w:pPr>
      <w:r>
        <w:rPr>
          <w:rFonts w:ascii="Times New Roman" w:hAnsi="Times New Roman"/>
          <w:i/>
          <w:iCs/>
        </w:rPr>
        <w:t>Next steps include:</w:t>
      </w:r>
    </w:p>
    <w:p>
      <w:pPr>
        <w:pStyle w:val="Normal"/>
        <w:numPr>
          <w:ilvl w:val="0"/>
          <w:numId w:val="2"/>
        </w:numPr>
        <w:jc w:val="left"/>
        <w:rPr>
          <w:rFonts w:ascii="Times New Roman" w:hAnsi="Times New Roman"/>
        </w:rPr>
      </w:pPr>
      <w:r>
        <w:rPr>
          <w:rFonts w:ascii="Times New Roman" w:hAnsi="Times New Roman"/>
          <w:i/>
          <w:iCs/>
        </w:rPr>
        <w:t>Firm up on the quotes now we have further data on the community's requirements for the pitch</w:t>
      </w:r>
    </w:p>
    <w:p>
      <w:pPr>
        <w:pStyle w:val="Normal"/>
        <w:numPr>
          <w:ilvl w:val="1"/>
          <w:numId w:val="2"/>
        </w:numPr>
        <w:jc w:val="left"/>
        <w:rPr>
          <w:rFonts w:ascii="Times New Roman" w:hAnsi="Times New Roman"/>
        </w:rPr>
      </w:pPr>
      <w:r>
        <w:rPr>
          <w:rFonts w:ascii="Times New Roman" w:hAnsi="Times New Roman"/>
          <w:i/>
          <w:iCs/>
        </w:rPr>
        <w:t>Develop and estimate operational costs and an operational plan</w:t>
      </w:r>
    </w:p>
    <w:p>
      <w:pPr>
        <w:pStyle w:val="Normal"/>
        <w:numPr>
          <w:ilvl w:val="1"/>
          <w:numId w:val="2"/>
        </w:numPr>
        <w:jc w:val="left"/>
        <w:rPr>
          <w:rFonts w:ascii="Times New Roman" w:hAnsi="Times New Roman"/>
        </w:rPr>
      </w:pPr>
      <w:r>
        <w:rPr>
          <w:rFonts w:ascii="Times New Roman" w:hAnsi="Times New Roman"/>
          <w:i/>
          <w:iCs/>
        </w:rPr>
        <w:t>Arrange to meet the Babergh Section #106 chap re the project to agree their requirements (incl. with some one from PC - Stephanie?)</w:t>
      </w:r>
    </w:p>
    <w:p>
      <w:pPr>
        <w:pStyle w:val="Normal"/>
        <w:numPr>
          <w:ilvl w:val="1"/>
          <w:numId w:val="2"/>
        </w:numPr>
        <w:jc w:val="left"/>
        <w:rPr>
          <w:rFonts w:ascii="Times New Roman" w:hAnsi="Times New Roman"/>
        </w:rPr>
      </w:pPr>
      <w:r>
        <w:rPr>
          <w:rFonts w:ascii="Times New Roman" w:hAnsi="Times New Roman"/>
          <w:i/>
          <w:iCs/>
        </w:rPr>
        <w:t>Pull together a fund raising team and strategy</w:t>
      </w:r>
    </w:p>
    <w:p>
      <w:pPr>
        <w:pStyle w:val="Normal"/>
        <w:numPr>
          <w:ilvl w:val="1"/>
          <w:numId w:val="2"/>
        </w:numPr>
        <w:jc w:val="left"/>
        <w:rPr>
          <w:rFonts w:ascii="Times New Roman" w:hAnsi="Times New Roman"/>
        </w:rPr>
      </w:pPr>
      <w:r>
        <w:rPr>
          <w:rFonts w:ascii="Times New Roman" w:hAnsi="Times New Roman"/>
          <w:i/>
          <w:iCs/>
        </w:rPr>
        <w:t>Hold an open afternoon/evening at the community hall to spread the word gain input, etc</w:t>
      </w:r>
    </w:p>
    <w:p>
      <w:pPr>
        <w:pStyle w:val="Normal"/>
        <w:ind w:left="720" w:hanging="0"/>
        <w:jc w:val="left"/>
        <w:rPr>
          <w:rFonts w:ascii="Times New Roman" w:hAnsi="Times New Roman"/>
        </w:rPr>
      </w:pPr>
      <w:r>
        <w:rPr>
          <w:rFonts w:ascii="Times New Roman" w:hAnsi="Times New Roman"/>
          <w:i/>
          <w:iCs/>
        </w:rPr>
        <w:t>Realistically we should be looking at hopefully building in the Spring 2017 if we can sort funding, grants, relevant planning permission this year.</w:t>
      </w:r>
    </w:p>
    <w:p>
      <w:pPr>
        <w:pStyle w:val="Normal"/>
        <w:ind w:left="720" w:hanging="0"/>
        <w:jc w:val="left"/>
        <w:rPr>
          <w:rFonts w:ascii="Times New Roman" w:hAnsi="Times New Roman"/>
        </w:rPr>
      </w:pPr>
      <w:r>
        <w:rPr>
          <w:rFonts w:ascii="Times New Roman" w:hAnsi="Times New Roman"/>
        </w:rPr>
        <w:t>The parish council decided a sub- committee was required to liaise with Andrew Bryce to drive the MUGA project forward. John Whyman, Jamie Bostock and Debbie Archer will form the sub-committee and together with Andrew Bryce will meet to discuss the project and report back to the Parish Council with more details of the recent survey and some breakdown of costs.</w:t>
      </w:r>
    </w:p>
    <w:p>
      <w:pPr>
        <w:pStyle w:val="Normal"/>
        <w:ind w:left="720" w:hanging="0"/>
        <w:jc w:val="left"/>
        <w:rPr>
          <w:rFonts w:ascii="Times New Roman" w:hAnsi="Times New Roman"/>
        </w:rPr>
      </w:pPr>
      <w:r>
        <w:rPr>
          <w:rFonts w:ascii="Times New Roman" w:hAnsi="Times New Roman"/>
        </w:rPr>
        <w:t>The use of S106 monies was discussed with adult gym equipment on the playing field and an issue with the Community Hall acoustics both mentioned.</w:t>
      </w:r>
    </w:p>
    <w:p>
      <w:pPr>
        <w:pStyle w:val="NoSpacing"/>
        <w:numPr>
          <w:ilvl w:val="0"/>
          <w:numId w:val="1"/>
        </w:numPr>
        <w:jc w:val="left"/>
        <w:rPr>
          <w:rFonts w:ascii="Times New Roman" w:hAnsi="Times New Roman"/>
          <w:b/>
          <w:b/>
        </w:rPr>
      </w:pPr>
      <w:r>
        <w:rPr>
          <w:rFonts w:ascii="Times New Roman" w:hAnsi="Times New Roman"/>
          <w:b/>
        </w:rPr>
        <w:t>Adjournment for Reports from County and District Councillors, Police and Comments from Residents</w:t>
      </w:r>
    </w:p>
    <w:p>
      <w:pPr>
        <w:pStyle w:val="NoSpacing"/>
        <w:ind w:left="720" w:hanging="0"/>
        <w:jc w:val="left"/>
        <w:rPr>
          <w:rFonts w:ascii="Times New Roman" w:hAnsi="Times New Roman"/>
        </w:rPr>
      </w:pPr>
      <w:r>
        <w:rPr>
          <w:rFonts w:ascii="Times New Roman" w:hAnsi="Times New Roman"/>
        </w:rPr>
        <w:t>Dave Busby reported that he had requested a speed survey at Silver Hill. Adult and Care community services have formed a service to provide advice which will help people stay in their own homes. Dave mentioned Tesco grant funding from plastic bags and the clerk will send this information to John Whyman and Andrew Bryce which may prove useful for the MUGA. Household waste sites will be open later on a Thursday but closed all day on Wednesdays. Foster care fortnight will hopefully find a family for some of the 750 children looking for a home. The Fire Brigade consultation has now been completed. It was asked that Dave request that Jane Storey cabinet member SCC meet with Parish Council regarding Broadband.</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 xml:space="preserve">District Council – Parish Council Liaison Meetings will take place in June, Sproughton Sugar Beet site use is still being discussed and a stakeholder meeting is due to take place shortly. Brantham planning for a number of houses is due to go before Babergh Planning Committee imminently. Sproughton Parish Council are still considering and gathering information about a judicial review in regard to Wolsey Grange. Taylor Wimpey appear to have options or permissions on the majority of the land on ‘The Beagle’ side of the A1071. </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 xml:space="preserve">Planning – </w:t>
      </w:r>
      <w:r>
        <w:rPr>
          <w:rFonts w:ascii="Times New Roman" w:hAnsi="Times New Roman"/>
        </w:rPr>
        <w:t>West View, The Street, Chattisham – B/16/00454</w:t>
      </w:r>
    </w:p>
    <w:p>
      <w:pPr>
        <w:pStyle w:val="NoSpacing"/>
        <w:ind w:left="720" w:hanging="0"/>
        <w:jc w:val="left"/>
        <w:rPr>
          <w:rFonts w:ascii="Times New Roman" w:hAnsi="Times New Roman"/>
        </w:rPr>
      </w:pPr>
      <w:r>
        <w:rPr>
          <w:rFonts w:ascii="Times New Roman" w:hAnsi="Times New Roman"/>
        </w:rPr>
        <w:t>Erection of dwelling following demolition of existing bungalow</w:t>
      </w:r>
    </w:p>
    <w:p>
      <w:pPr>
        <w:pStyle w:val="NoSpacing"/>
        <w:ind w:left="720" w:hanging="0"/>
        <w:jc w:val="left"/>
        <w:rPr>
          <w:rFonts w:ascii="Times New Roman" w:hAnsi="Times New Roman"/>
        </w:rPr>
      </w:pPr>
      <w:r>
        <w:rPr>
          <w:rFonts w:ascii="Times New Roman" w:hAnsi="Times New Roman"/>
        </w:rPr>
        <w:t>The parish council considered and agreed to the application with no issues.</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Reports from Parish Councillors.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Chattisham Play Area – Thanks were given to Ian Bryce for his work at the play area, the bark should be put down shortly.</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rPr>
      </w:pPr>
      <w:r>
        <w:rPr>
          <w:rFonts w:ascii="Times New Roman" w:hAnsi="Times New Roman"/>
          <w:b/>
        </w:rPr>
        <w:t>Alliance of Parish Councils</w:t>
      </w:r>
    </w:p>
    <w:p>
      <w:pPr>
        <w:pStyle w:val="NoSpacing"/>
        <w:ind w:left="720" w:hanging="0"/>
        <w:jc w:val="left"/>
        <w:rPr>
          <w:rFonts w:ascii="Times New Roman" w:hAnsi="Times New Roman"/>
        </w:rPr>
      </w:pPr>
      <w:r>
        <w:rPr>
          <w:rFonts w:ascii="Times New Roman" w:hAnsi="Times New Roman"/>
        </w:rPr>
        <w:t>A report had been sent by David Marsh  (below) following the meeting at East Bergholt on 29</w:t>
      </w:r>
      <w:r>
        <w:rPr>
          <w:rFonts w:ascii="Times New Roman" w:hAnsi="Times New Roman"/>
          <w:vertAlign w:val="superscript"/>
        </w:rPr>
        <w:t>th</w:t>
      </w:r>
      <w:r>
        <w:rPr>
          <w:rFonts w:ascii="Times New Roman" w:hAnsi="Times New Roman"/>
        </w:rPr>
        <w:t xml:space="preserve"> April   and a representative from the Parish Council will be appointed as soon as the formal invitations are made.</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t>Report – 29</w:t>
      </w:r>
      <w:r>
        <w:rPr>
          <w:rFonts w:ascii="Times New Roman" w:hAnsi="Times New Roman"/>
          <w:vertAlign w:val="superscript"/>
        </w:rPr>
        <w:t>th</w:t>
      </w:r>
      <w:r>
        <w:rPr>
          <w:rFonts w:ascii="Times New Roman" w:hAnsi="Times New Roman"/>
        </w:rPr>
        <w:t xml:space="preserve"> April Alliance of Parish Councils</w:t>
      </w:r>
    </w:p>
    <w:p>
      <w:pPr>
        <w:pStyle w:val="NoSpacing"/>
        <w:ind w:left="720" w:hanging="0"/>
        <w:jc w:val="left"/>
        <w:rPr>
          <w:rFonts w:ascii="Times New Roman" w:hAnsi="Times New Roman"/>
        </w:rPr>
      </w:pPr>
      <w:r>
        <w:rPr>
          <w:rFonts w:ascii="Times New Roman" w:hAnsi="Times New Roman"/>
        </w:rPr>
      </w:r>
    </w:p>
    <w:tbl>
      <w:tblPr>
        <w:tblW w:w="9243" w:type="dxa"/>
        <w:jc w:val="left"/>
        <w:tblInd w:w="2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noVBand="1" w:val="04a0" w:noHBand="0" w:lastColumn="0" w:firstColumn="1" w:lastRow="0" w:firstRow="1"/>
      </w:tblPr>
      <w:tblGrid>
        <w:gridCol w:w="1260"/>
        <w:gridCol w:w="2535"/>
        <w:gridCol w:w="5448"/>
      </w:tblGrid>
      <w:tr>
        <w:trPr>
          <w:trHeight w:val="1" w:hRule="atLeast"/>
        </w:trPr>
        <w:tc>
          <w:tcPr>
            <w:tcW w:w="1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left"/>
              <w:rPr>
                <w:rFonts w:eastAsia="Calibri" w:cs="Calibri"/>
                <w:sz w:val="22"/>
                <w:szCs w:val="22"/>
              </w:rPr>
            </w:pPr>
            <w:r>
              <w:rPr>
                <w:rFonts w:eastAsia="Calibri" w:cs="Calibri"/>
                <w:b/>
                <w:sz w:val="22"/>
                <w:szCs w:val="22"/>
              </w:rPr>
              <w:t>Attendees</w:t>
            </w:r>
          </w:p>
        </w:tc>
        <w:tc>
          <w:tcPr>
            <w:tcW w:w="2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left"/>
              <w:rPr>
                <w:rFonts w:eastAsia="Calibri" w:cs="Calibri"/>
                <w:sz w:val="22"/>
                <w:szCs w:val="22"/>
              </w:rPr>
            </w:pPr>
            <w:r>
              <w:rPr>
                <w:rFonts w:eastAsia="Calibri" w:cs="Calibri"/>
                <w:sz w:val="22"/>
                <w:szCs w:val="22"/>
              </w:rPr>
              <w:t>Brantham</w:t>
            </w:r>
          </w:p>
          <w:p>
            <w:pPr>
              <w:pStyle w:val="Normal"/>
              <w:spacing w:lineRule="auto" w:line="240" w:before="0" w:after="0"/>
              <w:jc w:val="left"/>
              <w:rPr>
                <w:rFonts w:eastAsia="Calibri" w:cs="Calibri"/>
                <w:sz w:val="22"/>
                <w:szCs w:val="22"/>
              </w:rPr>
            </w:pPr>
            <w:r>
              <w:rPr>
                <w:rFonts w:eastAsia="Calibri" w:cs="Calibri"/>
                <w:sz w:val="22"/>
                <w:szCs w:val="22"/>
              </w:rPr>
              <w:t>Chattisham &amp; Hintlesham</w:t>
            </w:r>
          </w:p>
          <w:p>
            <w:pPr>
              <w:pStyle w:val="Normal"/>
              <w:spacing w:lineRule="auto" w:line="240" w:before="0" w:after="0"/>
              <w:jc w:val="left"/>
              <w:rPr>
                <w:rFonts w:eastAsia="Calibri" w:cs="Calibri"/>
                <w:sz w:val="22"/>
                <w:szCs w:val="22"/>
              </w:rPr>
            </w:pPr>
            <w:r>
              <w:rPr>
                <w:rFonts w:eastAsia="Calibri" w:cs="Calibri"/>
                <w:sz w:val="22"/>
                <w:szCs w:val="22"/>
              </w:rPr>
              <w:t>East Bergholt</w:t>
            </w:r>
          </w:p>
          <w:p>
            <w:pPr>
              <w:pStyle w:val="Normal"/>
              <w:spacing w:lineRule="auto" w:line="240" w:before="0" w:after="0"/>
              <w:jc w:val="left"/>
              <w:rPr>
                <w:rFonts w:eastAsia="Calibri" w:cs="Calibri"/>
                <w:sz w:val="22"/>
                <w:szCs w:val="22"/>
              </w:rPr>
            </w:pPr>
            <w:r>
              <w:rPr>
                <w:rFonts w:eastAsia="Calibri" w:cs="Calibri"/>
                <w:sz w:val="22"/>
                <w:szCs w:val="22"/>
              </w:rPr>
              <w:t>Pinewood</w:t>
            </w:r>
          </w:p>
          <w:p>
            <w:pPr>
              <w:pStyle w:val="Normal"/>
              <w:spacing w:lineRule="auto" w:line="240" w:before="0" w:after="0"/>
              <w:jc w:val="left"/>
              <w:rPr>
                <w:rFonts w:eastAsia="Calibri" w:cs="Calibri"/>
                <w:sz w:val="22"/>
                <w:szCs w:val="22"/>
              </w:rPr>
            </w:pPr>
            <w:r>
              <w:rPr>
                <w:rFonts w:eastAsia="Calibri" w:cs="Calibri"/>
                <w:sz w:val="22"/>
                <w:szCs w:val="22"/>
              </w:rPr>
              <w:t>Sproughton</w:t>
            </w:r>
          </w:p>
        </w:tc>
        <w:tc>
          <w:tcPr>
            <w:tcW w:w="54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jc w:val="left"/>
              <w:rPr>
                <w:rFonts w:eastAsia="Calibri" w:cs="Calibri"/>
                <w:sz w:val="22"/>
                <w:szCs w:val="22"/>
              </w:rPr>
            </w:pPr>
            <w:r>
              <w:rPr>
                <w:rFonts w:eastAsia="Calibri" w:cs="Calibri"/>
                <w:sz w:val="22"/>
                <w:szCs w:val="22"/>
              </w:rPr>
              <w:t>Joop van der Toorn</w:t>
            </w:r>
          </w:p>
          <w:p>
            <w:pPr>
              <w:pStyle w:val="Normal"/>
              <w:spacing w:lineRule="auto" w:line="240" w:before="0" w:after="0"/>
              <w:jc w:val="left"/>
              <w:rPr>
                <w:rFonts w:eastAsia="Calibri" w:cs="Calibri"/>
                <w:sz w:val="22"/>
                <w:szCs w:val="22"/>
              </w:rPr>
            </w:pPr>
            <w:r>
              <w:rPr>
                <w:rFonts w:eastAsia="Calibri" w:cs="Calibri"/>
                <w:sz w:val="22"/>
                <w:szCs w:val="22"/>
              </w:rPr>
              <w:t>David Marsh</w:t>
            </w:r>
          </w:p>
          <w:p>
            <w:pPr>
              <w:pStyle w:val="Normal"/>
              <w:spacing w:lineRule="auto" w:line="240" w:before="0" w:after="0"/>
              <w:jc w:val="left"/>
              <w:rPr>
                <w:rFonts w:eastAsia="Calibri" w:cs="Calibri"/>
                <w:sz w:val="22"/>
                <w:szCs w:val="22"/>
              </w:rPr>
            </w:pPr>
            <w:r>
              <w:rPr>
                <w:rFonts w:eastAsia="Calibri" w:cs="Calibri"/>
                <w:sz w:val="22"/>
                <w:szCs w:val="22"/>
              </w:rPr>
              <w:t>Paul Ireland, Rodney Moss, Clive Totman</w:t>
            </w:r>
          </w:p>
          <w:p>
            <w:pPr>
              <w:pStyle w:val="Normal"/>
              <w:spacing w:lineRule="auto" w:line="240" w:before="0" w:after="0"/>
              <w:jc w:val="left"/>
              <w:rPr>
                <w:rFonts w:eastAsia="Calibri" w:cs="Calibri"/>
                <w:sz w:val="22"/>
                <w:szCs w:val="22"/>
              </w:rPr>
            </w:pPr>
            <w:r>
              <w:rPr>
                <w:rFonts w:eastAsia="Calibri" w:cs="Calibri"/>
                <w:sz w:val="22"/>
                <w:szCs w:val="22"/>
              </w:rPr>
              <w:t xml:space="preserve">Beryl Calver </w:t>
            </w:r>
          </w:p>
          <w:p>
            <w:pPr>
              <w:pStyle w:val="Normal"/>
              <w:spacing w:lineRule="auto" w:line="240" w:before="0" w:after="0"/>
              <w:jc w:val="left"/>
              <w:rPr>
                <w:rFonts w:eastAsia="Calibri" w:cs="Calibri"/>
                <w:sz w:val="22"/>
                <w:szCs w:val="22"/>
              </w:rPr>
            </w:pPr>
            <w:r>
              <w:rPr>
                <w:rFonts w:eastAsia="Calibri" w:cs="Calibri"/>
                <w:sz w:val="22"/>
                <w:szCs w:val="22"/>
              </w:rPr>
              <w:t xml:space="preserve">John Foster (resident), Helen Davies </w:t>
            </w:r>
          </w:p>
        </w:tc>
      </w:tr>
    </w:tbl>
    <w:p>
      <w:pPr>
        <w:pStyle w:val="NoSpacing"/>
        <w:ind w:left="720" w:hanging="0"/>
        <w:jc w:val="left"/>
        <w:rPr>
          <w:rFonts w:ascii="Times New Roman" w:hAnsi="Times New Roman"/>
        </w:rPr>
      </w:pPr>
      <w:r>
        <w:rPr>
          <w:rFonts w:ascii="Times New Roman" w:hAnsi="Times New Roman"/>
        </w:rPr>
      </w:r>
    </w:p>
    <w:p>
      <w:pPr>
        <w:pStyle w:val="Normal"/>
        <w:numPr>
          <w:ilvl w:val="0"/>
          <w:numId w:val="3"/>
        </w:numPr>
        <w:spacing w:lineRule="auto" w:line="259" w:before="0" w:after="160"/>
        <w:jc w:val="left"/>
        <w:rPr>
          <w:rFonts w:eastAsia="Calibri" w:cs="Calibri"/>
          <w:sz w:val="22"/>
          <w:szCs w:val="22"/>
        </w:rPr>
      </w:pPr>
      <w:r>
        <w:rPr>
          <w:rFonts w:eastAsia="Calibri" w:cs="Calibri"/>
          <w:sz w:val="22"/>
          <w:szCs w:val="22"/>
        </w:rPr>
        <w:t>Several people had provided notes previously on possible objectives and how the entity should be structured</w:t>
      </w:r>
    </w:p>
    <w:p>
      <w:pPr>
        <w:pStyle w:val="Normal"/>
        <w:numPr>
          <w:ilvl w:val="0"/>
          <w:numId w:val="3"/>
        </w:numPr>
        <w:spacing w:lineRule="auto" w:line="259" w:before="0" w:after="160"/>
        <w:jc w:val="left"/>
        <w:rPr>
          <w:rFonts w:eastAsia="Calibri" w:cs="Calibri"/>
          <w:sz w:val="22"/>
          <w:szCs w:val="22"/>
        </w:rPr>
      </w:pPr>
      <w:r>
        <w:rPr>
          <w:rFonts w:eastAsia="Calibri" w:cs="Calibri"/>
          <w:sz w:val="22"/>
          <w:szCs w:val="22"/>
        </w:rPr>
        <w:t>JF described how a previous group he chaired functioned (South Suffolk Amenity Group) - loose grouping of people/organisations interested in a particular topic - suggested that our group be regarded as an alliance between various town/parish councils.</w:t>
      </w:r>
    </w:p>
    <w:p>
      <w:pPr>
        <w:pStyle w:val="Normal"/>
        <w:numPr>
          <w:ilvl w:val="0"/>
          <w:numId w:val="3"/>
        </w:numPr>
        <w:spacing w:lineRule="auto" w:line="259" w:before="0" w:after="160"/>
        <w:jc w:val="left"/>
        <w:rPr>
          <w:rFonts w:eastAsia="Calibri" w:cs="Calibri"/>
          <w:sz w:val="22"/>
          <w:szCs w:val="22"/>
        </w:rPr>
      </w:pPr>
      <w:r>
        <w:rPr>
          <w:rFonts w:eastAsia="Calibri" w:cs="Calibri"/>
          <w:sz w:val="22"/>
          <w:szCs w:val="22"/>
        </w:rPr>
        <w:t>The objectives of this alliance were defined as:-</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to share relevant &amp; useful information (avoids the 'divide &amp; rule' problem)</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to work together to highlight &amp; resolve issues of mutual concern</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to provide advice &amp; support to the parish councils in the alliance</w:t>
      </w:r>
    </w:p>
    <w:p>
      <w:pPr>
        <w:pStyle w:val="Normal"/>
        <w:numPr>
          <w:ilvl w:val="0"/>
          <w:numId w:val="3"/>
        </w:numPr>
        <w:spacing w:lineRule="auto" w:line="259" w:before="0" w:after="160"/>
        <w:jc w:val="left"/>
        <w:rPr>
          <w:rFonts w:eastAsia="Calibri" w:cs="Calibri"/>
          <w:sz w:val="22"/>
          <w:szCs w:val="22"/>
        </w:rPr>
      </w:pPr>
      <w:r>
        <w:rPr>
          <w:rFonts w:eastAsia="Calibri" w:cs="Calibri"/>
          <w:sz w:val="22"/>
          <w:szCs w:val="22"/>
        </w:rPr>
        <w:t>The suggested first task is to write a joint letter (2b published in the EADT as a feature letter) stating that we have no confidence in Babergh District Council due to recent issues with planning applications centering on lack of adherence to due process, failure to follow their own Constitution &amp; Charter and stating that we hope the new CEO will be more open to discussion so that we can develop a more fruitful working relationship.</w:t>
      </w:r>
    </w:p>
    <w:p>
      <w:pPr>
        <w:pStyle w:val="Normal"/>
        <w:numPr>
          <w:ilvl w:val="0"/>
          <w:numId w:val="3"/>
        </w:numPr>
        <w:spacing w:lineRule="auto" w:line="259" w:before="0" w:after="160"/>
        <w:jc w:val="left"/>
        <w:rPr>
          <w:rFonts w:eastAsia="Calibri" w:cs="Calibri"/>
          <w:sz w:val="22"/>
          <w:szCs w:val="22"/>
        </w:rPr>
      </w:pPr>
      <w:r>
        <w:rPr>
          <w:rFonts w:eastAsia="Calibri" w:cs="Calibri"/>
          <w:sz w:val="22"/>
          <w:szCs w:val="22"/>
        </w:rPr>
        <w:t>It was agreed that we needed a certain amount of structure but that too much bureaucracy would be counterproductive. Points made were: -</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 xml:space="preserve">the group would be called the </w:t>
      </w:r>
      <w:r>
        <w:rPr>
          <w:rFonts w:eastAsia="Calibri" w:cs="Calibri"/>
          <w:b/>
          <w:sz w:val="22"/>
          <w:szCs w:val="22"/>
        </w:rPr>
        <w:t>B</w:t>
      </w:r>
      <w:r>
        <w:rPr>
          <w:rFonts w:eastAsia="Calibri" w:cs="Calibri"/>
          <w:sz w:val="22"/>
          <w:szCs w:val="22"/>
        </w:rPr>
        <w:t xml:space="preserve">abergh </w:t>
      </w:r>
      <w:r>
        <w:rPr>
          <w:rFonts w:eastAsia="Calibri" w:cs="Calibri"/>
          <w:b/>
          <w:sz w:val="22"/>
          <w:szCs w:val="22"/>
        </w:rPr>
        <w:t>A</w:t>
      </w:r>
      <w:r>
        <w:rPr>
          <w:rFonts w:eastAsia="Calibri" w:cs="Calibri"/>
          <w:sz w:val="22"/>
          <w:szCs w:val="22"/>
        </w:rPr>
        <w:t xml:space="preserve">lliance of </w:t>
      </w:r>
      <w:r>
        <w:rPr>
          <w:rFonts w:eastAsia="Calibri" w:cs="Calibri"/>
          <w:b/>
          <w:sz w:val="22"/>
          <w:szCs w:val="22"/>
        </w:rPr>
        <w:t>To</w:t>
      </w:r>
      <w:r>
        <w:rPr>
          <w:rFonts w:eastAsia="Calibri" w:cs="Calibri"/>
          <w:sz w:val="22"/>
          <w:szCs w:val="22"/>
        </w:rPr>
        <w:t xml:space="preserve">wn &amp; </w:t>
      </w:r>
      <w:r>
        <w:rPr>
          <w:rFonts w:eastAsia="Calibri" w:cs="Calibri"/>
          <w:b/>
          <w:sz w:val="22"/>
          <w:szCs w:val="22"/>
        </w:rPr>
        <w:t>Pa</w:t>
      </w:r>
      <w:r>
        <w:rPr>
          <w:rFonts w:eastAsia="Calibri" w:cs="Calibri"/>
          <w:sz w:val="22"/>
          <w:szCs w:val="22"/>
        </w:rPr>
        <w:t xml:space="preserve">rish </w:t>
      </w:r>
      <w:r>
        <w:rPr>
          <w:rFonts w:eastAsia="Calibri" w:cs="Calibri"/>
          <w:b/>
          <w:sz w:val="22"/>
          <w:szCs w:val="22"/>
        </w:rPr>
        <w:t>C</w:t>
      </w:r>
      <w:r>
        <w:rPr>
          <w:rFonts w:eastAsia="Calibri" w:cs="Calibri"/>
          <w:sz w:val="22"/>
          <w:szCs w:val="22"/>
        </w:rPr>
        <w:t>ouncils (BAToPaC??)</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councils would take turns in hosting the meetings</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the host council will take the minutes</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one rep from each council (although others welcome if interested)</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each rep must obtain the authority to act on the council's behalf</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 xml:space="preserve">a single parish will take the lead on an issue e.g. East Bergholt on Moores Lane, Sproughton on Wolsey Grange and therefore provide the resources to do this e.g. minute taking </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no formal voting - if councils are interested in pursuing an issue, interested councils will work together, the remainder do not have to</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all parishes in Babergh would be invited to join</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initial meetings would be monthly but this could change dependent what seems appropriate</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the alliance would run for a year initially and then depending on how members felt about its effectiveness then a decision would be taken as to whether it should continue</w:t>
      </w:r>
      <w:r>
        <w:rPr>
          <w:rFonts w:eastAsia="Calibri" w:cs="Calibri"/>
          <w:color w:val="444444"/>
          <w:sz w:val="18"/>
          <w:szCs w:val="22"/>
          <w:shd w:fill="FFFFFF" w:val="clear"/>
        </w:rPr>
        <w:t>.</w:t>
      </w:r>
    </w:p>
    <w:p>
      <w:pPr>
        <w:pStyle w:val="Normal"/>
        <w:numPr>
          <w:ilvl w:val="0"/>
          <w:numId w:val="3"/>
        </w:numPr>
        <w:spacing w:lineRule="auto" w:line="259" w:before="0" w:after="160"/>
        <w:jc w:val="left"/>
        <w:rPr>
          <w:rFonts w:eastAsia="Calibri" w:cs="Calibri"/>
          <w:sz w:val="22"/>
          <w:szCs w:val="22"/>
        </w:rPr>
      </w:pPr>
      <w:r>
        <w:rPr>
          <w:rFonts w:eastAsia="Calibri" w:cs="Calibri"/>
          <w:sz w:val="22"/>
          <w:szCs w:val="22"/>
        </w:rPr>
        <w:t>The following actions were agreed:-</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Issues notes from the meeting (HD)</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Send invites to Babergh parishes councils (inc. towns) (PI)</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Next meeting to be hosted by Pinewood (BC)</w:t>
      </w:r>
    </w:p>
    <w:p>
      <w:pPr>
        <w:pStyle w:val="Normal"/>
        <w:numPr>
          <w:ilvl w:val="0"/>
          <w:numId w:val="3"/>
        </w:numPr>
        <w:spacing w:lineRule="auto" w:line="259" w:before="0" w:after="160"/>
        <w:ind w:left="1080" w:hanging="360"/>
        <w:jc w:val="left"/>
        <w:rPr>
          <w:rFonts w:eastAsia="Calibri" w:cs="Calibri"/>
          <w:sz w:val="22"/>
          <w:szCs w:val="22"/>
        </w:rPr>
      </w:pPr>
      <w:r>
        <w:rPr>
          <w:rFonts w:eastAsia="Calibri" w:cs="Calibri"/>
          <w:sz w:val="22"/>
          <w:szCs w:val="22"/>
        </w:rPr>
        <w:t>Website to be setup with both public and private sections (PI)</w:t>
      </w:r>
    </w:p>
    <w:p>
      <w:pPr>
        <w:pStyle w:val="NoSpacing"/>
        <w:numPr>
          <w:ilvl w:val="0"/>
          <w:numId w:val="1"/>
        </w:numPr>
        <w:jc w:val="left"/>
        <w:rPr>
          <w:rFonts w:ascii="Times New Roman" w:hAnsi="Times New Roman"/>
          <w:b/>
          <w:b/>
        </w:rPr>
      </w:pPr>
      <w:r>
        <w:rPr>
          <w:rFonts w:ascii="Times New Roman" w:hAnsi="Times New Roman"/>
          <w:b/>
        </w:rPr>
        <w:t>Hintlesham Play Area Bark</w:t>
      </w:r>
    </w:p>
    <w:p>
      <w:pPr>
        <w:pStyle w:val="Normal"/>
        <w:spacing w:lineRule="auto" w:line="259" w:before="0" w:after="160"/>
        <w:ind w:left="720" w:hanging="0"/>
        <w:jc w:val="left"/>
        <w:rPr>
          <w:rFonts w:eastAsia="Calibri" w:cs="Calibri"/>
          <w:sz w:val="22"/>
          <w:szCs w:val="22"/>
        </w:rPr>
      </w:pPr>
      <w:r>
        <w:rPr>
          <w:rFonts w:ascii="Times New Roman" w:hAnsi="Times New Roman"/>
        </w:rPr>
        <w:t>The council discussed the purchase of bark for the play areas in Hintlesham and Chattisham to maintain the health and safety of the playgrounds. This was proposed by John Whyman and seconded by Debbie Archer with all in agreement</w:t>
      </w:r>
    </w:p>
    <w:p>
      <w:pPr>
        <w:pStyle w:val="NoSpacing"/>
        <w:numPr>
          <w:ilvl w:val="0"/>
          <w:numId w:val="1"/>
        </w:numPr>
        <w:jc w:val="left"/>
        <w:rPr>
          <w:rFonts w:ascii="Times New Roman" w:hAnsi="Times New Roman"/>
          <w:b/>
          <w:b/>
        </w:rPr>
      </w:pPr>
      <w:bookmarkStart w:id="0" w:name="_GoBack"/>
      <w:bookmarkEnd w:id="0"/>
      <w:r>
        <w:rPr>
          <w:rFonts w:ascii="Times New Roman" w:hAnsi="Times New Roman"/>
          <w:b/>
        </w:rPr>
        <w:t>Expenditure</w:t>
      </w:r>
    </w:p>
    <w:p>
      <w:pPr>
        <w:pStyle w:val="NoSpacing"/>
        <w:ind w:left="720" w:hanging="0"/>
        <w:jc w:val="left"/>
        <w:rPr>
          <w:rFonts w:ascii="Times New Roman" w:hAnsi="Times New Roman"/>
        </w:rPr>
      </w:pPr>
      <w:r>
        <w:rPr>
          <w:rFonts w:ascii="Times New Roman" w:hAnsi="Times New Roman"/>
        </w:rPr>
        <w:t>The following cheques were approved and signed</w:t>
      </w:r>
    </w:p>
    <w:p>
      <w:pPr>
        <w:pStyle w:val="NoSpacing"/>
        <w:ind w:left="720" w:hanging="0"/>
        <w:jc w:val="left"/>
        <w:rPr>
          <w:rFonts w:ascii="Times New Roman" w:hAnsi="Times New Roman"/>
        </w:rPr>
      </w:pPr>
      <w:r>
        <w:rPr>
          <w:rFonts w:ascii="Times New Roman" w:hAnsi="Times New Roman"/>
        </w:rPr>
        <w:t>Chq</w:t>
        <w:tab/>
        <w:tab/>
        <w:t>Expense</w:t>
        <w:tab/>
        <w:tab/>
        <w:tab/>
        <w:t>Payee</w:t>
        <w:tab/>
        <w:tab/>
        <w:tab/>
        <w:t>Amount</w:t>
      </w:r>
    </w:p>
    <w:p>
      <w:pPr>
        <w:pStyle w:val="NoSpacing"/>
        <w:ind w:left="720" w:hanging="0"/>
        <w:jc w:val="left"/>
        <w:rPr>
          <w:rFonts w:ascii="Times New Roman" w:hAnsi="Times New Roman"/>
        </w:rPr>
      </w:pPr>
      <w:r>
        <w:rPr>
          <w:rFonts w:ascii="Times New Roman" w:hAnsi="Times New Roman"/>
        </w:rPr>
        <w:t>906</w:t>
        <w:tab/>
        <w:tab/>
        <w:t xml:space="preserve">Clerk Salary </w:t>
        <w:tab/>
        <w:tab/>
        <w:t>S Barber</w:t>
        <w:tab/>
        <w:tab/>
        <w:tab/>
        <w:t>£106.25</w:t>
      </w:r>
    </w:p>
    <w:p>
      <w:pPr>
        <w:pStyle w:val="NoSpacing"/>
        <w:ind w:left="720" w:hanging="0"/>
        <w:jc w:val="left"/>
        <w:rPr>
          <w:rFonts w:ascii="Times New Roman" w:hAnsi="Times New Roman"/>
        </w:rPr>
      </w:pPr>
      <w:r>
        <w:rPr>
          <w:rFonts w:ascii="Times New Roman" w:hAnsi="Times New Roman"/>
        </w:rPr>
        <w:t>907</w:t>
        <w:tab/>
        <w:tab/>
        <w:t>The Link grant</w:t>
        <w:tab/>
        <w:tab/>
        <w:t>The Village Link</w:t>
        <w:tab/>
        <w:tab/>
        <w:t>£591.50</w:t>
      </w:r>
    </w:p>
    <w:p>
      <w:pPr>
        <w:pStyle w:val="NoSpacing"/>
        <w:ind w:left="720" w:hanging="0"/>
        <w:jc w:val="left"/>
        <w:rPr>
          <w:rFonts w:ascii="Times New Roman" w:hAnsi="Times New Roman"/>
        </w:rPr>
      </w:pPr>
      <w:r>
        <w:rPr>
          <w:rFonts w:ascii="Times New Roman" w:hAnsi="Times New Roman"/>
        </w:rPr>
        <w:t>908</w:t>
        <w:tab/>
        <w:tab/>
        <w:t>Subscription</w:t>
        <w:tab/>
        <w:tab/>
        <w:t>SALC</w:t>
        <w:tab/>
        <w:tab/>
        <w:tab/>
        <w:t>£321.49</w:t>
      </w:r>
    </w:p>
    <w:p>
      <w:pPr>
        <w:pStyle w:val="NoSpacing"/>
        <w:ind w:left="720" w:hanging="0"/>
        <w:jc w:val="left"/>
        <w:rPr>
          <w:rFonts w:ascii="Times New Roman" w:hAnsi="Times New Roman"/>
        </w:rPr>
      </w:pPr>
      <w:r>
        <w:rPr>
          <w:rFonts w:ascii="Times New Roman" w:hAnsi="Times New Roman"/>
        </w:rPr>
        <w:t>909</w:t>
        <w:tab/>
        <w:tab/>
        <w:t>Play Bark</w:t>
        <w:tab/>
        <w:tab/>
        <w:t>T Bryce &amp; Sons</w:t>
        <w:tab/>
        <w:tab/>
        <w:t>£1200.00</w:t>
      </w:r>
    </w:p>
    <w:p>
      <w:pPr>
        <w:pStyle w:val="NoSpacing"/>
        <w:ind w:left="720" w:hanging="0"/>
        <w:jc w:val="left"/>
        <w:rPr>
          <w:rFonts w:ascii="Times New Roman" w:hAnsi="Times New Roman"/>
        </w:rPr>
      </w:pPr>
      <w:r>
        <w:rPr>
          <w:rFonts w:ascii="Times New Roman" w:hAnsi="Times New Roman"/>
        </w:rPr>
        <w:t>Play Bark - A cheque of £500 had been received from the Community Council and the clerk will also claim back £200 VAT</w:t>
      </w:r>
    </w:p>
    <w:p>
      <w:pPr>
        <w:pStyle w:val="NoSpacing"/>
        <w:numPr>
          <w:ilvl w:val="0"/>
          <w:numId w:val="1"/>
        </w:numPr>
        <w:jc w:val="left"/>
        <w:rPr>
          <w:rFonts w:ascii="Times New Roman" w:hAnsi="Times New Roman"/>
          <w:b/>
          <w:b/>
        </w:rPr>
      </w:pPr>
      <w:r>
        <w:rPr>
          <w:rFonts w:ascii="Times New Roman" w:hAnsi="Times New Roman"/>
          <w:b/>
        </w:rPr>
        <w:t>To approve audited accounts for the year 2015/16</w:t>
      </w:r>
    </w:p>
    <w:p>
      <w:pPr>
        <w:pStyle w:val="NoSpacing"/>
        <w:ind w:left="720" w:hanging="0"/>
        <w:jc w:val="left"/>
        <w:rPr>
          <w:rFonts w:ascii="Times New Roman" w:hAnsi="Times New Roman"/>
        </w:rPr>
      </w:pPr>
      <w:r>
        <w:rPr>
          <w:rFonts w:ascii="Times New Roman" w:hAnsi="Times New Roman"/>
        </w:rPr>
        <w:t>The accounts were approved and Richard Davis thanked for performing the internal audit once again. No audit issues were raised. The governance statement was signed by the chair and will be sent to BDO Stoy for external audit. The accounts will now be placed online in line with the recently introduced transparency code.</w:t>
      </w:r>
    </w:p>
    <w:p>
      <w:pPr>
        <w:pStyle w:val="NoSpacing"/>
        <w:ind w:left="720" w:hanging="0"/>
        <w:jc w:val="left"/>
        <w:rPr>
          <w:rFonts w:ascii="Times New Roman" w:hAnsi="Times New Roman"/>
        </w:rPr>
      </w:pPr>
      <w:r>
        <w:rPr>
          <w:rFonts w:ascii="Times New Roman" w:hAnsi="Times New Roman"/>
        </w:rPr>
      </w:r>
    </w:p>
    <w:p>
      <w:pPr>
        <w:pStyle w:val="NoSpacing"/>
        <w:numPr>
          <w:ilvl w:val="0"/>
          <w:numId w:val="1"/>
        </w:numPr>
        <w:jc w:val="left"/>
        <w:rPr>
          <w:rFonts w:ascii="Times New Roman" w:hAnsi="Times New Roman"/>
          <w:b/>
          <w:b/>
        </w:rPr>
      </w:pPr>
      <w:r>
        <w:rPr>
          <w:rFonts w:ascii="Times New Roman" w:hAnsi="Times New Roman"/>
          <w:b/>
        </w:rPr>
        <w:t>Correspondence</w:t>
      </w:r>
    </w:p>
    <w:p>
      <w:pPr>
        <w:pStyle w:val="NoSpacing"/>
        <w:ind w:left="720" w:hanging="0"/>
        <w:jc w:val="left"/>
        <w:rPr>
          <w:rFonts w:ascii="Times New Roman" w:hAnsi="Times New Roman"/>
        </w:rPr>
      </w:pPr>
      <w:r>
        <w:rPr>
          <w:rFonts w:ascii="Times New Roman" w:hAnsi="Times New Roman"/>
        </w:rPr>
        <w:t>Clerks and Councils Direct - circulate</w:t>
      </w:r>
    </w:p>
    <w:p>
      <w:pPr>
        <w:pStyle w:val="NoSpacing"/>
        <w:ind w:left="720" w:hanging="0"/>
        <w:jc w:val="left"/>
        <w:rPr>
          <w:rFonts w:ascii="Times New Roman" w:hAnsi="Times New Roman"/>
          <w:b/>
          <w:b/>
        </w:rPr>
      </w:pPr>
      <w:r>
        <w:rPr>
          <w:rFonts w:ascii="Times New Roman" w:hAnsi="Times New Roman"/>
          <w:b/>
        </w:rPr>
      </w:r>
    </w:p>
    <w:p>
      <w:pPr>
        <w:pStyle w:val="NoSpacing"/>
        <w:numPr>
          <w:ilvl w:val="0"/>
          <w:numId w:val="1"/>
        </w:numPr>
        <w:jc w:val="left"/>
        <w:rPr>
          <w:rFonts w:ascii="Times New Roman" w:hAnsi="Times New Roman"/>
          <w:b/>
          <w:b/>
        </w:rPr>
      </w:pPr>
      <w:r>
        <w:rPr>
          <w:rFonts w:ascii="Times New Roman" w:hAnsi="Times New Roman"/>
          <w:b/>
        </w:rPr>
        <w:t>Any Other Business/Items for Next Agenda</w:t>
      </w:r>
    </w:p>
    <w:p>
      <w:pPr>
        <w:pStyle w:val="NoSpacing"/>
        <w:ind w:left="720" w:hanging="0"/>
        <w:jc w:val="left"/>
        <w:rPr>
          <w:rFonts w:ascii="Times New Roman" w:hAnsi="Times New Roman"/>
          <w:b/>
          <w:b/>
        </w:rPr>
      </w:pPr>
      <w:r>
        <w:rPr>
          <w:rFonts w:ascii="Times New Roman" w:hAnsi="Times New Roman"/>
          <w:b/>
        </w:rPr>
      </w:r>
    </w:p>
    <w:p>
      <w:pPr>
        <w:pStyle w:val="NoSpacing"/>
        <w:ind w:left="720" w:hanging="0"/>
        <w:jc w:val="left"/>
        <w:rPr>
          <w:rFonts w:ascii="Times New Roman" w:hAnsi="Times New Roman"/>
        </w:rPr>
      </w:pPr>
      <w:r>
        <w:rPr>
          <w:rFonts w:ascii="Times New Roman" w:hAnsi="Times New Roman"/>
        </w:rPr>
        <w:t>There was no other business</w:t>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rFonts w:ascii="Times New Roman" w:hAnsi="Times New Roman"/>
        </w:rPr>
      </w:pPr>
      <w:r>
        <w:rPr>
          <w:rFonts w:ascii="Times New Roman" w:hAnsi="Times New Roman"/>
        </w:rPr>
      </w:r>
    </w:p>
    <w:p>
      <w:pPr>
        <w:pStyle w:val="NoSpacing"/>
        <w:ind w:left="720" w:hanging="0"/>
        <w:jc w:val="left"/>
        <w:rPr/>
      </w:pPr>
      <w:r>
        <w:rPr>
          <w:rFonts w:ascii="Times New Roman" w:hAnsi="Times New Roman"/>
        </w:rPr>
        <w:t>There being no further business the meeting closed at 9pm</w:t>
      </w:r>
    </w:p>
    <w:sectPr>
      <w:type w:val="nextPage"/>
      <w:pgSz w:w="12240" w:h="15840"/>
      <w:pgMar w:left="1440" w:right="144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Narro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1080"/>
        </w:tabs>
        <w:ind w:left="1080" w:hanging="360"/>
      </w:pPr>
      <w:rPr>
        <w:rFonts w:ascii="Symbol" w:hAnsi="Symbol" w:cs="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Wingdings" w:hint="default"/>
        <w:sz w:val="20"/>
      </w:rPr>
    </w:lvl>
    <w:lvl w:ilvl="3">
      <w:start w:val="1"/>
      <w:numFmt w:val="bullet"/>
      <w:lvlText w:val=""/>
      <w:lvlJc w:val="left"/>
      <w:pPr>
        <w:tabs>
          <w:tab w:val="num" w:pos="3240"/>
        </w:tabs>
        <w:ind w:left="3240" w:hanging="360"/>
      </w:pPr>
      <w:rPr>
        <w:rFonts w:ascii="Wingdings" w:hAnsi="Wingdings" w:cs="Wingdings" w:hint="default"/>
        <w:sz w:val="20"/>
      </w:rPr>
    </w:lvl>
    <w:lvl w:ilvl="4">
      <w:start w:val="1"/>
      <w:numFmt w:val="bullet"/>
      <w:lvlText w:val=""/>
      <w:lvlJc w:val="left"/>
      <w:pPr>
        <w:tabs>
          <w:tab w:val="num" w:pos="3960"/>
        </w:tabs>
        <w:ind w:left="3960" w:hanging="360"/>
      </w:pPr>
      <w:rPr>
        <w:rFonts w:ascii="Wingdings" w:hAnsi="Wingdings" w:cs="Wingdings" w:hint="default"/>
        <w:sz w:val="20"/>
      </w:rPr>
    </w:lvl>
    <w:lvl w:ilvl="5">
      <w:start w:val="1"/>
      <w:numFmt w:val="bullet"/>
      <w:lvlText w:val=""/>
      <w:lvlJc w:val="left"/>
      <w:pPr>
        <w:tabs>
          <w:tab w:val="num" w:pos="4680"/>
        </w:tabs>
        <w:ind w:left="4680" w:hanging="360"/>
      </w:pPr>
      <w:rPr>
        <w:rFonts w:ascii="Wingdings" w:hAnsi="Wingdings" w:cs="Wingdings" w:hint="default"/>
        <w:sz w:val="20"/>
      </w:rPr>
    </w:lvl>
    <w:lvl w:ilvl="6">
      <w:start w:val="1"/>
      <w:numFmt w:val="bullet"/>
      <w:lvlText w:val=""/>
      <w:lvlJc w:val="left"/>
      <w:pPr>
        <w:tabs>
          <w:tab w:val="num" w:pos="5400"/>
        </w:tabs>
        <w:ind w:left="5400" w:hanging="360"/>
      </w:pPr>
      <w:rPr>
        <w:rFonts w:ascii="Wingdings" w:hAnsi="Wingdings" w:cs="Wingdings" w:hint="default"/>
        <w:sz w:val="20"/>
      </w:rPr>
    </w:lvl>
    <w:lvl w:ilvl="7">
      <w:start w:val="1"/>
      <w:numFmt w:val="bullet"/>
      <w:lvlText w:val=""/>
      <w:lvlJc w:val="left"/>
      <w:pPr>
        <w:tabs>
          <w:tab w:val="num" w:pos="6120"/>
        </w:tabs>
        <w:ind w:left="6120" w:hanging="360"/>
      </w:pPr>
      <w:rPr>
        <w:rFonts w:ascii="Wingdings" w:hAnsi="Wingdings" w:cs="Wingdings" w:hint="default"/>
        <w:sz w:val="20"/>
      </w:rPr>
    </w:lvl>
    <w:lvl w:ilvl="8">
      <w:start w:val="1"/>
      <w:numFmt w:val="bullet"/>
      <w:lvlText w:val=""/>
      <w:lvlJc w:val="left"/>
      <w:pPr>
        <w:tabs>
          <w:tab w:val="num" w:pos="6840"/>
        </w:tabs>
        <w:ind w:left="684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GB" w:eastAsia="en-GB"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a366fb"/>
    <w:pPr>
      <w:widowControl/>
      <w:suppressAutoHyphens w:val="true"/>
      <w:bidi w:val="0"/>
      <w:spacing w:lineRule="auto" w:line="276" w:before="0" w:after="200"/>
      <w:jc w:val="both"/>
    </w:pPr>
    <w:rPr>
      <w:rFonts w:ascii="Calibri" w:hAnsi="Calibri" w:eastAsia="Times New Roman" w:cs="Times New Roman"/>
      <w:color w:val="auto"/>
      <w:sz w:val="20"/>
      <w:szCs w:val="20"/>
      <w:lang w:val="en-GB" w:eastAsia="en-GB" w:bidi="ar-SA"/>
    </w:r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before="0"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before="0"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before="0"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before="0"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before="0" w:after="0"/>
      <w:jc w:val="left"/>
      <w:outlineLvl w:val="8"/>
    </w:pPr>
    <w:rPr>
      <w:b/>
      <w:i/>
      <w:smallCaps/>
      <w:color w:val="622423"/>
      <w:lang w:val="x-none" w:eastAsia="x-none"/>
    </w:rPr>
  </w:style>
  <w:style w:type="character" w:styleId="DefaultParagraphFont" w:default="1">
    <w:name w:val="Default Paragraph Font"/>
    <w:uiPriority w:val="1"/>
    <w:semiHidden/>
    <w:unhideWhenUsed/>
    <w:qFormat/>
    <w:rPr/>
  </w:style>
  <w:style w:type="character" w:styleId="BodyTextChar" w:customStyle="1">
    <w:name w:val="Body Text Char"/>
    <w:link w:val="BodyText"/>
    <w:semiHidden/>
    <w:qFormat/>
    <w:rsid w:val="00b445b4"/>
    <w:rPr>
      <w:rFonts w:ascii="Arial Narrow" w:hAnsi="Arial Narrow" w:eastAsia="Times New Roman"/>
      <w:sz w:val="18"/>
      <w:szCs w:val="18"/>
      <w:lang w:val="en-GB"/>
    </w:rPr>
  </w:style>
  <w:style w:type="character" w:styleId="InternetLink">
    <w:name w:val="Internet Link"/>
    <w:uiPriority w:val="99"/>
    <w:unhideWhenUsed/>
    <w:rsid w:val="00712d83"/>
    <w:rPr>
      <w:color w:val="0000FF"/>
      <w:u w:val="single"/>
    </w:rPr>
  </w:style>
  <w:style w:type="character" w:styleId="Emphasis">
    <w:name w:val="Emphasis"/>
    <w:uiPriority w:val="20"/>
    <w:qFormat/>
    <w:rsid w:val="00a366fb"/>
    <w:rPr>
      <w:b/>
      <w:i/>
      <w:spacing w:val="10"/>
    </w:rPr>
  </w:style>
  <w:style w:type="character" w:styleId="BalloonTextChar" w:customStyle="1">
    <w:name w:val="Balloon Text Char"/>
    <w:link w:val="BalloonText"/>
    <w:uiPriority w:val="99"/>
    <w:semiHidden/>
    <w:qFormat/>
    <w:rsid w:val="00b92384"/>
    <w:rPr>
      <w:rFonts w:ascii="Tahoma" w:hAnsi="Tahoma" w:cs="Tahoma"/>
      <w:sz w:val="16"/>
      <w:szCs w:val="16"/>
      <w:lang w:val="en-US" w:eastAsia="en-US"/>
    </w:rPr>
  </w:style>
  <w:style w:type="character" w:styleId="Heading1Char" w:customStyle="1">
    <w:name w:val="Heading 1 Char"/>
    <w:link w:val="Heading1"/>
    <w:uiPriority w:val="9"/>
    <w:qFormat/>
    <w:rsid w:val="00a366fb"/>
    <w:rPr>
      <w:smallCaps/>
      <w:spacing w:val="5"/>
      <w:sz w:val="32"/>
      <w:szCs w:val="32"/>
    </w:rPr>
  </w:style>
  <w:style w:type="character" w:styleId="Heading2Char" w:customStyle="1">
    <w:name w:val="Heading 2 Char"/>
    <w:link w:val="Heading2"/>
    <w:uiPriority w:val="9"/>
    <w:qFormat/>
    <w:rsid w:val="00a366fb"/>
    <w:rPr>
      <w:smallCaps/>
      <w:spacing w:val="5"/>
      <w:sz w:val="28"/>
      <w:szCs w:val="28"/>
    </w:rPr>
  </w:style>
  <w:style w:type="character" w:styleId="Heading3Char" w:customStyle="1">
    <w:name w:val="Heading 3 Char"/>
    <w:link w:val="Heading3"/>
    <w:uiPriority w:val="9"/>
    <w:semiHidden/>
    <w:qFormat/>
    <w:rsid w:val="00a366fb"/>
    <w:rPr>
      <w:smallCaps/>
      <w:spacing w:val="5"/>
      <w:sz w:val="24"/>
      <w:szCs w:val="24"/>
    </w:rPr>
  </w:style>
  <w:style w:type="character" w:styleId="Heading4Char" w:customStyle="1">
    <w:name w:val="Heading 4 Char"/>
    <w:link w:val="Heading4"/>
    <w:uiPriority w:val="9"/>
    <w:semiHidden/>
    <w:qFormat/>
    <w:rsid w:val="00a366fb"/>
    <w:rPr>
      <w:smallCaps/>
      <w:spacing w:val="10"/>
      <w:sz w:val="22"/>
      <w:szCs w:val="22"/>
    </w:rPr>
  </w:style>
  <w:style w:type="character" w:styleId="Heading5Char" w:customStyle="1">
    <w:name w:val="Heading 5 Char"/>
    <w:link w:val="Heading5"/>
    <w:uiPriority w:val="9"/>
    <w:semiHidden/>
    <w:qFormat/>
    <w:rsid w:val="00a366fb"/>
    <w:rPr>
      <w:smallCaps/>
      <w:color w:val="943634"/>
      <w:spacing w:val="10"/>
      <w:sz w:val="22"/>
      <w:szCs w:val="26"/>
    </w:rPr>
  </w:style>
  <w:style w:type="character" w:styleId="Heading6Char" w:customStyle="1">
    <w:name w:val="Heading 6 Char"/>
    <w:link w:val="Heading6"/>
    <w:uiPriority w:val="9"/>
    <w:semiHidden/>
    <w:qFormat/>
    <w:rsid w:val="00a366fb"/>
    <w:rPr>
      <w:smallCaps/>
      <w:color w:val="C0504D"/>
      <w:spacing w:val="5"/>
      <w:sz w:val="22"/>
    </w:rPr>
  </w:style>
  <w:style w:type="character" w:styleId="Heading7Char" w:customStyle="1">
    <w:name w:val="Heading 7 Char"/>
    <w:link w:val="Heading7"/>
    <w:uiPriority w:val="9"/>
    <w:semiHidden/>
    <w:qFormat/>
    <w:rsid w:val="00a366fb"/>
    <w:rPr>
      <w:b/>
      <w:smallCaps/>
      <w:color w:val="C0504D"/>
      <w:spacing w:val="10"/>
    </w:rPr>
  </w:style>
  <w:style w:type="character" w:styleId="Heading8Char" w:customStyle="1">
    <w:name w:val="Heading 8 Char"/>
    <w:link w:val="Heading8"/>
    <w:uiPriority w:val="9"/>
    <w:semiHidden/>
    <w:qFormat/>
    <w:rsid w:val="00a366fb"/>
    <w:rPr>
      <w:b/>
      <w:i/>
      <w:smallCaps/>
      <w:color w:val="943634"/>
    </w:rPr>
  </w:style>
  <w:style w:type="character" w:styleId="Heading9Char" w:customStyle="1">
    <w:name w:val="Heading 9 Char"/>
    <w:link w:val="Heading9"/>
    <w:uiPriority w:val="9"/>
    <w:semiHidden/>
    <w:qFormat/>
    <w:rsid w:val="00a366fb"/>
    <w:rPr>
      <w:b/>
      <w:i/>
      <w:smallCaps/>
      <w:color w:val="622423"/>
    </w:rPr>
  </w:style>
  <w:style w:type="character" w:styleId="TitleChar" w:customStyle="1">
    <w:name w:val="Title Char"/>
    <w:link w:val="Title"/>
    <w:uiPriority w:val="10"/>
    <w:qFormat/>
    <w:rsid w:val="00a366fb"/>
    <w:rPr>
      <w:smallCaps/>
      <w:sz w:val="48"/>
      <w:szCs w:val="48"/>
    </w:rPr>
  </w:style>
  <w:style w:type="character" w:styleId="SubtitleChar" w:customStyle="1">
    <w:name w:val="Subtitle Char"/>
    <w:link w:val="Subtitle"/>
    <w:uiPriority w:val="11"/>
    <w:qFormat/>
    <w:rsid w:val="00a366fb"/>
    <w:rPr>
      <w:rFonts w:ascii="Cambria" w:hAnsi="Cambria" w:eastAsia="Times New Roman" w:cs="Times New Roman"/>
      <w:szCs w:val="22"/>
    </w:rPr>
  </w:style>
  <w:style w:type="character" w:styleId="Strong">
    <w:name w:val="Strong"/>
    <w:uiPriority w:val="22"/>
    <w:qFormat/>
    <w:rsid w:val="00a366fb"/>
    <w:rPr>
      <w:b/>
      <w:color w:val="C0504D"/>
    </w:rPr>
  </w:style>
  <w:style w:type="character" w:styleId="QuoteChar" w:customStyle="1">
    <w:name w:val="Quote Char"/>
    <w:link w:val="Quote"/>
    <w:uiPriority w:val="29"/>
    <w:qFormat/>
    <w:rsid w:val="00a366fb"/>
    <w:rPr>
      <w:i/>
    </w:rPr>
  </w:style>
  <w:style w:type="character" w:styleId="IntenseQuoteChar" w:customStyle="1">
    <w:name w:val="Intense Quote Char"/>
    <w:link w:val="IntenseQuote"/>
    <w:uiPriority w:val="30"/>
    <w:qFormat/>
    <w:rsid w:val="00a366fb"/>
    <w:rPr>
      <w:i/>
      <w:color w:val="FFFFFF"/>
      <w:shd w:fill="C0504D" w:val="clear"/>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hAnsi="Cambria" w:eastAsia="Times New Roman" w:cs="Times New Roman"/>
      <w:i/>
      <w:iCs/>
      <w:sz w:val="20"/>
      <w:szCs w:val="20"/>
    </w:rPr>
  </w:style>
  <w:style w:type="character" w:styleId="NoSpacingChar" w:customStyle="1">
    <w:name w:val="No Spacing Char"/>
    <w:link w:val="NoSpacing"/>
    <w:uiPriority w:val="1"/>
    <w:qFormat/>
    <w:rsid w:val="00a366fb"/>
    <w:rPr/>
  </w:style>
  <w:style w:type="character" w:styleId="Applestylespan" w:customStyle="1">
    <w:name w:val="apple-style-span"/>
    <w:qFormat/>
    <w:rsid w:val="004a1a71"/>
    <w:rPr/>
  </w:style>
  <w:style w:type="character" w:styleId="ListLabel1">
    <w:name w:val="ListLabel 1"/>
    <w:qFormat/>
    <w:rPr>
      <w:b/>
    </w:rPr>
  </w:style>
  <w:style w:type="character" w:styleId="ListLabel2">
    <w:name w:val="ListLabel 2"/>
    <w:qFormat/>
    <w:rPr>
      <w:rFonts w:ascii="Times New Roman" w:hAnsi="Times New Roman"/>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link w:val="BodyTextChar"/>
    <w:semiHidden/>
    <w:rsid w:val="00b445b4"/>
    <w:pPr>
      <w:spacing w:before="0" w:after="0"/>
    </w:pPr>
    <w:rPr>
      <w:rFonts w:ascii="Arial Narrow" w:hAnsi="Arial Narrow"/>
      <w:sz w:val="18"/>
      <w:szCs w:val="18"/>
      <w:lang w:eastAsia="x-none"/>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Text" w:customStyle="1">
    <w:name w:val="Default Text"/>
    <w:basedOn w:val="Normal"/>
    <w:qFormat/>
    <w:rsid w:val="00bd20e2"/>
    <w:pPr>
      <w:spacing w:before="0" w:after="0"/>
    </w:pPr>
    <w:rPr>
      <w:rFonts w:ascii="Times New Roman" w:hAnsi="Times New Roman" w:eastAsia="SimSun"/>
      <w:sz w:val="24"/>
      <w:szCs w:val="24"/>
      <w:lang w:eastAsia="zh-CN"/>
    </w:rPr>
  </w:style>
  <w:style w:type="paragraph" w:styleId="ListParagraph">
    <w:name w:val="List Paragraph"/>
    <w:basedOn w:val="Normal"/>
    <w:uiPriority w:val="34"/>
    <w:qFormat/>
    <w:rsid w:val="00a366fb"/>
    <w:pPr>
      <w:spacing w:before="0" w:after="200"/>
      <w:ind w:left="720" w:hanging="0"/>
      <w:contextualSpacing/>
    </w:pPr>
    <w:rPr/>
  </w:style>
  <w:style w:type="paragraph" w:styleId="NoSpacing">
    <w:name w:val="No Spacing"/>
    <w:basedOn w:val="Normal"/>
    <w:link w:val="NoSpacingChar"/>
    <w:uiPriority w:val="1"/>
    <w:qFormat/>
    <w:rsid w:val="00a366fb"/>
    <w:pPr>
      <w:spacing w:lineRule="auto" w:line="240" w:before="0" w:after="0"/>
    </w:pPr>
    <w:rPr/>
  </w:style>
  <w:style w:type="paragraph" w:styleId="NormalWeb">
    <w:name w:val="Normal (Web)"/>
    <w:basedOn w:val="Normal"/>
    <w:uiPriority w:val="99"/>
    <w:unhideWhenUsed/>
    <w:qFormat/>
    <w:rsid w:val="00b40bf1"/>
    <w:pPr>
      <w:spacing w:beforeAutospacing="1" w:afterAutospacing="1"/>
    </w:pPr>
    <w:rPr>
      <w:rFonts w:ascii="Times New Roman" w:hAnsi="Times New Roman"/>
      <w:sz w:val="24"/>
      <w:szCs w:val="24"/>
    </w:rPr>
  </w:style>
  <w:style w:type="paragraph" w:styleId="ListBullet">
    <w:name w:val="List Bullet"/>
    <w:basedOn w:val="Normal"/>
    <w:uiPriority w:val="99"/>
    <w:unhideWhenUsed/>
    <w:qFormat/>
    <w:rsid w:val="00e36155"/>
    <w:pPr>
      <w:spacing w:before="0" w:after="200"/>
      <w:contextualSpacing/>
    </w:pPr>
    <w:rPr/>
  </w:style>
  <w:style w:type="paragraph" w:styleId="BalloonText">
    <w:name w:val="Balloon Text"/>
    <w:basedOn w:val="Normal"/>
    <w:link w:val="BalloonTextChar"/>
    <w:uiPriority w:val="99"/>
    <w:semiHidden/>
    <w:unhideWhenUsed/>
    <w:qFormat/>
    <w:rsid w:val="00b92384"/>
    <w:pPr>
      <w:spacing w:before="0" w:after="0"/>
    </w:pPr>
    <w:rPr>
      <w:rFonts w:ascii="Tahoma" w:hAnsi="Tahoma"/>
      <w:sz w:val="16"/>
      <w:szCs w:val="16"/>
      <w:lang w:val="en-US" w:eastAsia="en-US"/>
    </w:rPr>
  </w:style>
  <w:style w:type="paragraph" w:styleId="Caption1">
    <w:name w:val="caption"/>
    <w:basedOn w:val="Normal"/>
    <w:next w:val="Normal"/>
    <w:uiPriority w:val="35"/>
    <w:qFormat/>
    <w:rsid w:val="00a366fb"/>
    <w:pPr/>
    <w:rPr>
      <w:b/>
      <w:bCs/>
      <w:caps/>
      <w:sz w:val="16"/>
      <w:szCs w:val="18"/>
    </w:rPr>
  </w:style>
  <w:style w:type="paragraph" w:styleId="Title">
    <w:name w:val="Title"/>
    <w:basedOn w:val="Normal"/>
    <w:next w:val="Normal"/>
    <w:link w:val="TitleChar"/>
    <w:uiPriority w:val="10"/>
    <w:qFormat/>
    <w:rsid w:val="00a366fb"/>
    <w:pPr>
      <w:pBdr>
        <w:top w:val="single" w:sz="12" w:space="1" w:color="C0504D"/>
      </w:pBdr>
      <w:spacing w:lineRule="auto" w:line="240"/>
      <w:jc w:val="right"/>
    </w:pPr>
    <w:rPr>
      <w:smallCaps/>
      <w:sz w:val="48"/>
      <w:szCs w:val="48"/>
      <w:lang w:val="x-none" w:eastAsia="x-none"/>
    </w:rPr>
  </w:style>
  <w:style w:type="paragraph" w:styleId="Subtitle">
    <w:name w:val="Subtitle"/>
    <w:basedOn w:val="Normal"/>
    <w:next w:val="Normal"/>
    <w:link w:val="SubtitleChar"/>
    <w:uiPriority w:val="11"/>
    <w:qFormat/>
    <w:rsid w:val="00a366fb"/>
    <w:pPr>
      <w:spacing w:lineRule="auto" w:line="240" w:before="0" w:after="720"/>
      <w:jc w:val="right"/>
    </w:pPr>
    <w:rPr>
      <w:rFonts w:ascii="Cambria" w:hAnsi="Cambria"/>
      <w:szCs w:val="22"/>
      <w:lang w:val="x-none" w:eastAsia="x-none"/>
    </w:rPr>
  </w:style>
  <w:style w:type="paragraph" w:styleId="Quote">
    <w:name w:val="Quote"/>
    <w:basedOn w:val="Normal"/>
    <w:next w:val="Normal"/>
    <w:link w:val="QuoteChar"/>
    <w:uiPriority w:val="29"/>
    <w:qFormat/>
    <w:rsid w:val="00a366fb"/>
    <w:pPr/>
    <w:rPr>
      <w:i/>
      <w:lang w:val="x-none" w:eastAsia="x-none"/>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hanging="0"/>
    </w:pPr>
    <w:rPr>
      <w:b/>
      <w:i/>
      <w:color w:val="FFFFFF"/>
      <w:lang w:val="x-none" w:eastAsia="x-none"/>
    </w:rPr>
  </w:style>
  <w:style w:type="paragraph" w:styleId="ContentsHeading">
    <w:name w:val="Contents Heading"/>
    <w:basedOn w:val="Heading1"/>
    <w:next w:val="Normal"/>
    <w:uiPriority w:val="39"/>
    <w:qFormat/>
    <w:rsid w:val="00a366fb"/>
    <w:pPr/>
    <w:rPr>
      <w:lang w:bidi="en-US"/>
    </w:rPr>
  </w:style>
  <w:style w:type="paragraph" w:styleId="Yiv1852950608msonormal" w:customStyle="1">
    <w:name w:val="yiv1852950608msonormal"/>
    <w:basedOn w:val="Normal"/>
    <w:qFormat/>
    <w:rsid w:val="00000525"/>
    <w:pPr>
      <w:spacing w:lineRule="auto" w:line="240" w:beforeAutospacing="1" w:afterAutospacing="1"/>
      <w:jc w:val="left"/>
    </w:pPr>
    <w:rPr>
      <w:rFonts w:ascii="Times New Roman" w:hAnsi="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LibreOffice/4.4.0.3$Windows_x86 LibreOffice_project/de093506bcdc5fafd9023ee680b8c60e3e0645d7</Application>
  <Paragraphs>112</Paragraphs>
  <Company>Wayside House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2016-05-12T17:16:00Z</dcterms:created>
  <dc:creator>Mum</dc:creator>
  <dc:language>en-US</dc:language>
  <cp:lastModifiedBy>samantha barber</cp:lastModifiedBy>
  <cp:lastPrinted>2015-06-11T13:27:00Z</cp:lastPrinted>
  <dcterms:modified xsi:type="dcterms:W3CDTF">2016-05-20T15:41:00Z</dcterms:modified>
  <cp:revision>9</cp:revision>
  <dc:title>MINUTES OF A MEETING OF CHATTISHAM AND HINTLESHAM PARISH COUNCIL HELD AT THE COMMUNITY HALL MEETING ROOM AT 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Wayside House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