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ANNUAL MEETING OF CHATTISHAM AND HINTLESHAM PARISH COUNCIL HELD AT THE COMMUNITY HALL MEETING ROOM ON THURSDAY 14</w:t>
      </w:r>
      <w:r>
        <w:rPr>
          <w:rFonts w:ascii="Times New Roman" w:hAnsi="Times New Roman"/>
          <w:b/>
          <w:vertAlign w:val="superscript"/>
        </w:rPr>
        <w:t>th</w:t>
      </w:r>
      <w:r>
        <w:rPr>
          <w:rFonts w:ascii="Times New Roman" w:hAnsi="Times New Roman"/>
          <w:b/>
        </w:rPr>
        <w:t xml:space="preserve"> July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w:t>
      </w:r>
    </w:p>
    <w:p>
      <w:pPr>
        <w:pStyle w:val="Normal"/>
        <w:jc w:val="left"/>
        <w:rPr>
          <w:rFonts w:ascii="Times New Roman" w:hAnsi="Times New Roman"/>
        </w:rPr>
      </w:pPr>
      <w:r>
        <w:rPr>
          <w:rFonts w:ascii="Times New Roman" w:hAnsi="Times New Roman"/>
          <w:b/>
        </w:rPr>
        <w:t>Councillors</w:t>
      </w:r>
      <w:r>
        <w:rPr>
          <w:rFonts w:ascii="Times New Roman" w:hAnsi="Times New Roman"/>
        </w:rPr>
        <w:t>:  Stephanie Coupland (chair), Stuart Kellett,Ben Cox,David Marsh,Frances Self,Diane Chase,Chris Leney,Ian Bryce,Jamie Bostock,Peter Eaton and Debbie Archer</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Barry Gasper</w:t>
      </w:r>
    </w:p>
    <w:p>
      <w:pPr>
        <w:pStyle w:val="Normal"/>
        <w:jc w:val="left"/>
        <w:rPr>
          <w:rFonts w:ascii="Times New Roman" w:hAnsi="Times New Roman"/>
        </w:rPr>
      </w:pPr>
      <w:r>
        <w:rPr>
          <w:rFonts w:ascii="Times New Roman" w:hAnsi="Times New Roman"/>
          <w:b/>
        </w:rPr>
        <w:t>County Councillor</w:t>
      </w:r>
      <w:r>
        <w:rPr>
          <w:rFonts w:ascii="Times New Roman" w:hAnsi="Times New Roman"/>
        </w:rPr>
        <w:t xml:space="preserve">: Dave Busby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six members of the public present</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 xml:space="preserve">Apologies for absence had been received from John Whyman, Nick Ridley and Eileen Damant. </w:t>
      </w:r>
    </w:p>
    <w:p>
      <w:pPr>
        <w:pStyle w:val="Normal"/>
        <w:numPr>
          <w:ilvl w:val="0"/>
          <w:numId w:val="1"/>
        </w:numPr>
        <w:jc w:val="left"/>
        <w:rPr>
          <w:rFonts w:ascii="Times New Roman" w:hAnsi="Times New Roman"/>
          <w:b/>
          <w:b/>
        </w:rPr>
      </w:pPr>
      <w:r>
        <w:rPr>
          <w:rFonts w:ascii="Times New Roman" w:hAnsi="Times New Roman"/>
          <w:b/>
        </w:rPr>
        <w:t>To approve the minutes of the meeting dated 9</w:t>
      </w:r>
      <w:r>
        <w:rPr>
          <w:rFonts w:ascii="Times New Roman" w:hAnsi="Times New Roman"/>
          <w:b/>
          <w:vertAlign w:val="superscript"/>
        </w:rPr>
        <w:t>th</w:t>
      </w:r>
      <w:r>
        <w:rPr>
          <w:rFonts w:ascii="Times New Roman" w:hAnsi="Times New Roman"/>
          <w:b/>
        </w:rPr>
        <w:t xml:space="preserve"> June 2016</w:t>
      </w:r>
    </w:p>
    <w:p>
      <w:pPr>
        <w:pStyle w:val="Normal"/>
        <w:ind w:left="720" w:hanging="0"/>
        <w:jc w:val="left"/>
        <w:rPr>
          <w:rFonts w:ascii="Times New Roman" w:hAnsi="Times New Roman"/>
          <w:color w:val="000000"/>
        </w:rPr>
      </w:pPr>
      <w:r>
        <w:rPr>
          <w:rFonts w:ascii="Times New Roman" w:hAnsi="Times New Roman"/>
        </w:rPr>
        <w:t>The minutes had been circulated to all councillors and were proposed as a true record by Ian Bryce and seconded by David Marsh.</w:t>
      </w: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Frances Self and Ian Bryce both signed the book in relation to planning.</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9</w:t>
      </w:r>
      <w:r>
        <w:rPr>
          <w:rFonts w:ascii="Times New Roman" w:hAnsi="Times New Roman"/>
          <w:b/>
          <w:vertAlign w:val="superscript"/>
        </w:rPr>
        <w:t>th</w:t>
      </w:r>
      <w:r>
        <w:rPr>
          <w:rFonts w:ascii="Times New Roman" w:hAnsi="Times New Roman"/>
          <w:b/>
        </w:rPr>
        <w:t xml:space="preserve"> June 2016</w:t>
      </w:r>
    </w:p>
    <w:p>
      <w:pPr>
        <w:pStyle w:val="Normal"/>
        <w:ind w:left="720" w:hanging="0"/>
        <w:jc w:val="left"/>
        <w:rPr>
          <w:rFonts w:ascii="Times New Roman" w:hAnsi="Times New Roman"/>
        </w:rPr>
      </w:pPr>
      <w:r>
        <w:rPr>
          <w:rFonts w:ascii="Times New Roman" w:hAnsi="Times New Roman"/>
        </w:rPr>
        <w:t>Hintlesham Bark has not been completed yet due to the weather and other issues but will hopefully be as soon as conditions allow.</w:t>
      </w:r>
    </w:p>
    <w:p>
      <w:pPr>
        <w:pStyle w:val="Normal"/>
        <w:ind w:left="720" w:hanging="0"/>
        <w:jc w:val="left"/>
        <w:rPr>
          <w:rFonts w:ascii="Times New Roman" w:hAnsi="Times New Roman"/>
        </w:rPr>
      </w:pPr>
      <w:r>
        <w:rPr>
          <w:rFonts w:ascii="Times New Roman" w:hAnsi="Times New Roman"/>
        </w:rPr>
        <w:t xml:space="preserve">Hook Lane – A number of councillors had attended the public consultation. A question was asked as to why at the last meeting district and county councillors knew nothing about the potential development when in the following few days the consultation was advertised. Cllr Busby replied that he is only notified of consultation at the same time as the general public and unless he hears about it from planners or ‘on the grapevine’ then they are not aware. In this particular case it was stated that it may be the case that this development has not been discussed with Babergh at present. The process of lack of pre application and developers not talking to the district council before public consultations taking place was noted as once again unsatisfactory. How there can be joined up thinking with infrastructure etc if developments are not discussed and planned at an early enough stage. </w:t>
      </w:r>
    </w:p>
    <w:p>
      <w:pPr>
        <w:pStyle w:val="Normal"/>
        <w:ind w:left="720" w:hanging="0"/>
        <w:jc w:val="left"/>
        <w:rPr>
          <w:rFonts w:ascii="Times New Roman" w:hAnsi="Times New Roman"/>
        </w:rPr>
      </w:pPr>
      <w:r>
        <w:rPr>
          <w:rFonts w:ascii="Times New Roman" w:hAnsi="Times New Roman"/>
        </w:rPr>
        <w:t xml:space="preserve">Devolution – Cllr Busby urged everyone to fill in the on-line consultation. It was mentioned that the questions are loaded towards devolution. Peter Eaton stated that it was better to print the questionnaire off and write in your own answers in your own way. It was noted that with the recent cabinet reshuffle would this have an impact. </w:t>
      </w:r>
    </w:p>
    <w:p>
      <w:pPr>
        <w:pStyle w:val="Normal"/>
        <w:ind w:left="720" w:hanging="0"/>
        <w:jc w:val="left"/>
        <w:rPr>
          <w:rFonts w:ascii="Times New Roman" w:hAnsi="Times New Roman"/>
        </w:rPr>
      </w:pPr>
      <w:r>
        <w:rPr>
          <w:rFonts w:ascii="Times New Roman" w:hAnsi="Times New Roman"/>
        </w:rPr>
        <w:t xml:space="preserve">Parish Alliance Meeting – David Marsh reported that at present there have been no further developments </w:t>
      </w:r>
    </w:p>
    <w:p>
      <w:pPr>
        <w:pStyle w:val="Normal"/>
        <w:ind w:left="720" w:hanging="0"/>
        <w:jc w:val="left"/>
        <w:rPr>
          <w:rFonts w:ascii="Times New Roman" w:hAnsi="Times New Roman"/>
        </w:rPr>
      </w:pPr>
      <w:r>
        <w:rPr>
          <w:rFonts w:ascii="Times New Roman" w:hAnsi="Times New Roman"/>
        </w:rPr>
        <w:t>Footpaths - The footpath map is now available on the website and David Marsh was thanked for his work to make this happen.</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Comments from Residents</w:t>
      </w:r>
    </w:p>
    <w:p>
      <w:pPr>
        <w:pStyle w:val="NoSpacing"/>
        <w:ind w:left="720" w:hanging="0"/>
        <w:jc w:val="left"/>
        <w:rPr>
          <w:rFonts w:ascii="Times New Roman" w:hAnsi="Times New Roman"/>
        </w:rPr>
      </w:pPr>
      <w:r>
        <w:rPr>
          <w:rFonts w:ascii="Times New Roman" w:hAnsi="Times New Roman"/>
        </w:rPr>
        <w:t>Dave Busby reported that Park and Ride had been consulted upon and had been taken back to Cabinet after being scrutinised at SCC. In order for the service to remain open a number of measures will need to take place. Syrian Refugees – the first five families have arrived in Ipswich and are being integrated. The Sustainable Future roadshow and consultation had taken place at Hintlesham Community Centre with very little turnout due to the lack of advertising. A meeting had taken place with the Liaison Officer between Kier and SCC Highways. Road signs stating that the A1071 was due to be closed for three days were misleading as the road was only closed for three hours.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Jane Storey had been contacted by Dave in relation to Superfast Broadband and advised that phone numbers for properties be sent to SCC who in turn can then tell when Superfast Broadband will be available. Peter Eaton had already done this with a few numbers in the village and is reported in Parish Councillors Reports.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District Council – Cllr Barry Gasper reported that at Scrutiny Committee recently grants had been looked at and a lady called Gillian Hilder was available to assist parishes with grant funding. The Financial plan is going to be scrutinised yearly, devolution will also be under automatic scrutiny. Other issues such as CIL and planning appeals will also be looked at later in the year. The boundary commission will be scrutinised by Mid Suffolk and the merger of the two councils will be revisited. The new joint headquarters is still under consultation and it is likely that the headquarters will be in Ipswich. </w:t>
      </w:r>
    </w:p>
    <w:p>
      <w:pPr>
        <w:pStyle w:val="NoSpacing"/>
        <w:ind w:left="720" w:hanging="0"/>
        <w:jc w:val="left"/>
        <w:rPr>
          <w:rFonts w:ascii="Times New Roman" w:hAnsi="Times New Roman"/>
        </w:rPr>
      </w:pPr>
      <w:r>
        <w:rPr>
          <w:rFonts w:ascii="Times New Roman" w:hAnsi="Times New Roman"/>
        </w:rPr>
        <w:t>Scottish Power Renewables – A consultation evening will take place at Burstall on Tuesday 19</w:t>
      </w:r>
      <w:r>
        <w:rPr>
          <w:rFonts w:ascii="Times New Roman" w:hAnsi="Times New Roman"/>
          <w:vertAlign w:val="superscript"/>
        </w:rPr>
        <w:t>th</w:t>
      </w:r>
      <w:r>
        <w:rPr>
          <w:rFonts w:ascii="Times New Roman" w:hAnsi="Times New Roman"/>
        </w:rPr>
        <w:t xml:space="preserve"> at 7.30pm. It was noted that this was very short notice and very possibly a tick box exercise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It was asked whether another referendum would take place if the councils looked at another merger to which at present there is no answer. It was recently reported that Mid Suffolk are so far behind with planning applications the planning inspectorate need to take over however Babergh seem to be hitting their targets which seems confusing as planning and other council departments appear to be integrated or not!!!!</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Capel St Mary was noted as having a consultation for a number of houses.</w:t>
      </w:r>
    </w:p>
    <w:p>
      <w:pPr>
        <w:pStyle w:val="NoSpacing"/>
        <w:ind w:left="720" w:hanging="0"/>
        <w:jc w:val="left"/>
        <w:rPr>
          <w:rFonts w:ascii="Times New Roman" w:hAnsi="Times New Roman"/>
        </w:rPr>
      </w:pPr>
      <w:r>
        <w:rPr>
          <w:rFonts w:ascii="Times New Roman" w:hAnsi="Times New Roman"/>
        </w:rPr>
        <w:t>.</w:t>
      </w:r>
    </w:p>
    <w:p>
      <w:pPr>
        <w:pStyle w:val="Normal"/>
        <w:ind w:left="720" w:hanging="0"/>
        <w:jc w:val="left"/>
        <w:rPr>
          <w:rFonts w:ascii="Times New Roman" w:hAnsi="Times New Roman"/>
        </w:rPr>
      </w:pPr>
      <w:r>
        <w:rPr>
          <w:rFonts w:ascii="Times New Roman" w:hAnsi="Times New Roman"/>
        </w:rPr>
        <w:t>Parent Safety Council – A parent gave a report; some parents are in the process of joining speedwatch. The school are putting in a number of speed initiatives among the parents</w:t>
      </w:r>
    </w:p>
    <w:p>
      <w:pPr>
        <w:pStyle w:val="Normal"/>
        <w:ind w:left="720" w:hanging="0"/>
        <w:jc w:val="left"/>
        <w:rPr>
          <w:rFonts w:ascii="Times New Roman" w:hAnsi="Times New Roman"/>
        </w:rPr>
      </w:pPr>
      <w:r>
        <w:rPr>
          <w:rFonts w:ascii="Times New Roman" w:hAnsi="Times New Roman"/>
        </w:rPr>
        <w:t>Parents have met with the local MP who visited the school who was in support of safety and would be in support of any measures that take place.</w:t>
      </w:r>
    </w:p>
    <w:p>
      <w:pPr>
        <w:pStyle w:val="Normal"/>
        <w:ind w:left="720" w:hanging="0"/>
        <w:jc w:val="left"/>
        <w:rPr>
          <w:rFonts w:ascii="Times New Roman" w:hAnsi="Times New Roman"/>
        </w:rPr>
      </w:pPr>
      <w:r>
        <w:rPr>
          <w:rFonts w:ascii="Times New Roman" w:hAnsi="Times New Roman"/>
        </w:rPr>
        <w:t>A VAS sign was noted as a possibility, it was mentioned that there is access to a speed sign on a tripod but that cannot be put in George Street as it would block the path. The speed signs would need designated sites and would have to be moved every four weeks.</w:t>
      </w:r>
    </w:p>
    <w:p>
      <w:pPr>
        <w:pStyle w:val="Normal"/>
        <w:ind w:left="720" w:hanging="0"/>
        <w:jc w:val="left"/>
        <w:rPr>
          <w:rFonts w:ascii="Times New Roman" w:hAnsi="Times New Roman"/>
        </w:rPr>
      </w:pPr>
      <w:r>
        <w:rPr>
          <w:rFonts w:ascii="Times New Roman" w:hAnsi="Times New Roman"/>
        </w:rPr>
        <w:t>The Chairman asked the road safety team to put together a report of what they actually want and report back in September.</w:t>
      </w:r>
    </w:p>
    <w:p>
      <w:pPr>
        <w:pStyle w:val="Normal"/>
        <w:ind w:left="720" w:hanging="0"/>
        <w:jc w:val="left"/>
        <w:rPr>
          <w:rFonts w:ascii="Times New Roman" w:hAnsi="Times New Roman"/>
        </w:rPr>
      </w:pPr>
      <w:r>
        <w:rPr>
          <w:rFonts w:ascii="Times New Roman" w:hAnsi="Times New Roman"/>
        </w:rPr>
        <w:t>Average speed cameras were a long term thought.</w:t>
      </w:r>
    </w:p>
    <w:p>
      <w:pPr>
        <w:pStyle w:val="Normal"/>
        <w:ind w:left="720" w:hanging="0"/>
        <w:jc w:val="left"/>
        <w:rPr>
          <w:rFonts w:ascii="Times New Roman" w:hAnsi="Times New Roman"/>
        </w:rPr>
      </w:pPr>
      <w:r>
        <w:rPr>
          <w:rFonts w:ascii="Times New Roman" w:hAnsi="Times New Roman"/>
        </w:rPr>
        <w:t>A resident also spoke about the fact that the speed of HGV’s and other vehicles has been highlighted over a period of six months. A speed monitoring exercise was to be arranged by Dave Busby at SCC. Hintlesham are on the list but it will take time.</w:t>
      </w:r>
    </w:p>
    <w:p>
      <w:pPr>
        <w:pStyle w:val="Normal"/>
        <w:ind w:left="720" w:hanging="0"/>
        <w:jc w:val="left"/>
        <w:rPr>
          <w:rFonts w:ascii="Times New Roman" w:hAnsi="Times New Roman"/>
        </w:rPr>
      </w:pPr>
      <w:r>
        <w:rPr>
          <w:rFonts w:ascii="Times New Roman" w:hAnsi="Times New Roman"/>
        </w:rPr>
        <w:t>A flashing speed sign has been put in at Duke Street by an unknown source possibly the Police. It was also once again noted that there is only one place in George Street to have speedwatch.</w:t>
      </w:r>
    </w:p>
    <w:p>
      <w:pPr>
        <w:pStyle w:val="Normal"/>
        <w:ind w:left="720" w:hanging="0"/>
        <w:jc w:val="left"/>
        <w:rPr>
          <w:rFonts w:ascii="Times New Roman" w:hAnsi="Times New Roman"/>
        </w:rPr>
      </w:pPr>
      <w:r>
        <w:rPr>
          <w:rFonts w:ascii="Times New Roman" w:hAnsi="Times New Roman"/>
        </w:rPr>
        <w:t>Parts of the footpath need cleaning and clearing to gain extra width to increase safety.</w:t>
      </w:r>
    </w:p>
    <w:p>
      <w:pPr>
        <w:pStyle w:val="Normal"/>
        <w:ind w:left="720" w:hanging="0"/>
        <w:jc w:val="left"/>
        <w:rPr>
          <w:rFonts w:ascii="Times New Roman" w:hAnsi="Times New Roman"/>
        </w:rPr>
      </w:pPr>
      <w:r>
        <w:rPr>
          <w:rFonts w:ascii="Times New Roman" w:hAnsi="Times New Roman"/>
        </w:rPr>
        <w:t>Traffic calming, rumble strips and cushions on the road were also talked about however these sort of traffic calming measures are not favoured by Suffolk County Council.</w:t>
      </w:r>
    </w:p>
    <w:p>
      <w:pPr>
        <w:pStyle w:val="NoSpacing"/>
        <w:ind w:left="720" w:hanging="0"/>
        <w:jc w:val="left"/>
        <w:rPr>
          <w:rFonts w:ascii="Times New Roman" w:hAnsi="Times New Roman"/>
        </w:rPr>
      </w:pPr>
      <w:r>
        <w:rPr>
          <w:rFonts w:ascii="Times New Roman" w:hAnsi="Times New Roman"/>
        </w:rPr>
        <w:t xml:space="preserve"> </w:t>
      </w:r>
    </w:p>
    <w:p>
      <w:pPr>
        <w:pStyle w:val="NoSpacing"/>
        <w:numPr>
          <w:ilvl w:val="0"/>
          <w:numId w:val="1"/>
        </w:numPr>
        <w:jc w:val="left"/>
        <w:rPr>
          <w:rFonts w:ascii="Times New Roman" w:hAnsi="Times New Roman"/>
        </w:rPr>
      </w:pPr>
      <w:r>
        <w:rPr>
          <w:rFonts w:ascii="Times New Roman" w:hAnsi="Times New Roman"/>
        </w:rPr>
        <w:t xml:space="preserve">Muga Update -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Councillors had met with Andrew Bryce to handover the MUGA project to a joint Parish and Community Council working group. Andrew was thanked for all of his hard work in progressing the project. Going forward John Whyman and Jamie Bostock will draw up a short list of companies who would be suitable to take on a project of this nature. Other local community groups who already have established MUGA’s such as Bealings will be contacted and visits arranged. A proposal will be put together to be shared with the Community at an open day which may possibly coincide with the Autumn Village Garden Show. Those residents of the village who had offered support with the project would be contacted. The next meeting is scheduled for the 20</w:t>
      </w:r>
      <w:r>
        <w:rPr>
          <w:rFonts w:ascii="Times New Roman" w:hAnsi="Times New Roman"/>
          <w:vertAlign w:val="superscript"/>
        </w:rPr>
        <w:t>th</w:t>
      </w:r>
      <w:r>
        <w:rPr>
          <w:rFonts w:ascii="Times New Roman" w:hAnsi="Times New Roman"/>
        </w:rPr>
        <w:t xml:space="preserve"> of July.</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Following from that Jamie Bostock has contacted two other companies, Cambridge Courts and Ernest Doe and these companies will visit to give quotes and advise.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 MUGA at Bealings is being visited on Monday 18</w:t>
      </w:r>
      <w:r>
        <w:rPr>
          <w:rFonts w:ascii="Times New Roman" w:hAnsi="Times New Roman"/>
          <w:vertAlign w:val="superscript"/>
        </w:rPr>
        <w:t>th</w:t>
      </w:r>
      <w:r>
        <w:rPr>
          <w:rFonts w:ascii="Times New Roman" w:hAnsi="Times New Roman"/>
        </w:rPr>
        <w:t xml:space="preserve"> July by a number of councillors to have a look and speak to the people who manage the MUGA.</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One of the next steps will be to look at grant opportunities, Sport England is an option. As had previously been mentioned Gillian Hilder would be a worthwhile contact as will Sue Calver who may be able to assist with S106 money.</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 xml:space="preserve">Road Safety Outside School </w:t>
      </w:r>
    </w:p>
    <w:p>
      <w:pPr>
        <w:pStyle w:val="NoSpacing"/>
        <w:ind w:left="720" w:hanging="0"/>
        <w:jc w:val="left"/>
        <w:rPr>
          <w:rFonts w:ascii="Times New Roman" w:hAnsi="Times New Roman"/>
        </w:rPr>
      </w:pPr>
      <w:r>
        <w:rPr>
          <w:rFonts w:ascii="Times New Roman" w:hAnsi="Times New Roman"/>
        </w:rPr>
        <w:t>The school have sent a letter to SCC Highways in response to the consultation for yellow lines. A move of the school gate is not a consideration for safety reasons.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It was mentioned about a planning application for housing on land owned by the Church and other individuals would encompass an entrance in to the back of the school and a new playing field. The complexities of land ownership, S106 and CIL would make this seem unlikely to be a viable proposition</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Planning –</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B/16/00772 - Hintlesham Hall</w:t>
      </w:r>
    </w:p>
    <w:p>
      <w:pPr>
        <w:pStyle w:val="NoSpacing"/>
        <w:ind w:left="720" w:hanging="0"/>
        <w:jc w:val="left"/>
        <w:rPr>
          <w:rFonts w:ascii="Times New Roman" w:hAnsi="Times New Roman"/>
        </w:rPr>
      </w:pPr>
      <w:r>
        <w:rPr>
          <w:rFonts w:ascii="Times New Roman" w:hAnsi="Times New Roman"/>
        </w:rPr>
        <w:t>Prior to the Parish Council meeting councillors had visited the site and after consideration came</w:t>
      </w:r>
    </w:p>
    <w:p>
      <w:pPr>
        <w:pStyle w:val="NoSpacing"/>
        <w:ind w:left="720" w:hanging="0"/>
        <w:jc w:val="left"/>
        <w:rPr>
          <w:rFonts w:ascii="Times New Roman" w:hAnsi="Times New Roman"/>
        </w:rPr>
      </w:pPr>
      <w:r>
        <w:rPr>
          <w:rFonts w:ascii="Times New Roman" w:hAnsi="Times New Roman"/>
        </w:rPr>
        <w:t xml:space="preserve"> </w:t>
      </w:r>
      <w:r>
        <w:rPr>
          <w:rFonts w:ascii="Times New Roman" w:hAnsi="Times New Roman"/>
        </w:rPr>
        <w:t>to the following decision.</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A vote of  5 to 4 with one councillor abstaining was taken in favour of the application with the following provisos</w:t>
      </w:r>
    </w:p>
    <w:p>
      <w:pPr>
        <w:pStyle w:val="NoSpacing"/>
        <w:ind w:left="720" w:hanging="0"/>
        <w:jc w:val="left"/>
        <w:rPr>
          <w:rFonts w:ascii="Times New Roman" w:hAnsi="Times New Roman"/>
          <w:b/>
          <w:b/>
        </w:rPr>
      </w:pPr>
      <w:r>
        <w:rPr>
          <w:rFonts w:ascii="Times New Roman" w:hAnsi="Times New Roman"/>
        </w:rPr>
        <w:t>That the development is officially tied to the Main Hall in perpetuity to form a single business entity.</w:t>
        <w:br/>
        <w:br/>
        <w:t>It was noted that, contrary to the response to question 19 on the application form, several mature trees are "important as part of the local landscape character".</w:t>
        <w:br/>
        <w:br/>
        <w:t>The Council also expressed disappointment that the proposed design did not reach the exceptional architectural standard expected of a development within the curtilage of a Grade 1 listed building.</w:t>
        <w:b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B/16/00252/OUT – Upper Birches,Folly Road,Chattisham</w:t>
      </w:r>
    </w:p>
    <w:p>
      <w:pPr>
        <w:pStyle w:val="NoSpacing"/>
        <w:ind w:left="720" w:hanging="0"/>
        <w:jc w:val="left"/>
        <w:rPr>
          <w:rFonts w:ascii="Times New Roman" w:hAnsi="Times New Roman"/>
        </w:rPr>
      </w:pPr>
      <w:r>
        <w:rPr>
          <w:rFonts w:ascii="Times New Roman" w:hAnsi="Times New Roman"/>
        </w:rPr>
        <w:t xml:space="preserve">This application is in the process of appeal. </w:t>
      </w:r>
    </w:p>
    <w:p>
      <w:pPr>
        <w:pStyle w:val="NoSpacing"/>
        <w:ind w:left="720" w:hanging="0"/>
        <w:jc w:val="left"/>
        <w:rPr>
          <w:rFonts w:ascii="Times New Roman" w:hAnsi="Times New Roman"/>
        </w:rPr>
      </w:pPr>
      <w:r>
        <w:rPr>
          <w:rFonts w:ascii="Times New Roman" w:hAnsi="Times New Roman"/>
        </w:rPr>
        <w:t>The main objection made to the original application was that Chattisham is countryside and not a hinterland village.</w:t>
      </w:r>
    </w:p>
    <w:p>
      <w:pPr>
        <w:pStyle w:val="NoSpacing"/>
        <w:ind w:left="720" w:hanging="0"/>
        <w:jc w:val="left"/>
        <w:rPr>
          <w:rFonts w:ascii="Times New Roman" w:hAnsi="Times New Roman"/>
        </w:rPr>
      </w:pPr>
      <w:r>
        <w:rPr>
          <w:rFonts w:ascii="Times New Roman" w:hAnsi="Times New Roman"/>
        </w:rPr>
        <w:t>The other objection was that the access was a bridleway and the water table was stated as high.</w:t>
      </w:r>
    </w:p>
    <w:p>
      <w:pPr>
        <w:pStyle w:val="NoSpacing"/>
        <w:ind w:left="720" w:hanging="0"/>
        <w:jc w:val="left"/>
        <w:rPr>
          <w:rFonts w:ascii="Times New Roman" w:hAnsi="Times New Roman"/>
        </w:rPr>
      </w:pPr>
      <w:r>
        <w:rPr>
          <w:rFonts w:ascii="Times New Roman" w:hAnsi="Times New Roman"/>
        </w:rPr>
        <w:t>On reflection it seems that the bridleway starts further along and it is highway until past the property and also the water table is in fact not as high as first thought.</w:t>
      </w:r>
    </w:p>
    <w:p>
      <w:pPr>
        <w:pStyle w:val="NoSpacing"/>
        <w:ind w:left="720" w:hanging="0"/>
        <w:jc w:val="left"/>
        <w:rPr>
          <w:rFonts w:ascii="Times New Roman" w:hAnsi="Times New Roman"/>
        </w:rPr>
      </w:pPr>
      <w:r>
        <w:rPr>
          <w:rFonts w:ascii="Times New Roman" w:hAnsi="Times New Roman"/>
        </w:rPr>
        <w:t>The clerk will write to the planning inspectorate after checking the reasons for refusal and whether the Parish Council need to actually make any response.</w:t>
      </w:r>
    </w:p>
    <w:p>
      <w:pPr>
        <w:pStyle w:val="NoSpacing"/>
        <w:ind w:left="720" w:hanging="0"/>
        <w:jc w:val="left"/>
        <w:rPr>
          <w:rFonts w:ascii="Times New Roman" w:hAnsi="Times New Roman"/>
        </w:rPr>
      </w:pPr>
      <w:r>
        <w:rPr>
          <w:rFonts w:ascii="Times New Roman" w:hAnsi="Times New Roman"/>
        </w:rPr>
        <w:t>It was noted that the planners had made a number of mistakes when looking at the original application</w:t>
      </w:r>
    </w:p>
    <w:p>
      <w:pPr>
        <w:pStyle w:val="NoSpacing"/>
        <w:ind w:left="720" w:hanging="0"/>
        <w:jc w:val="left"/>
        <w:rPr>
          <w:rFonts w:ascii="Times New Roman" w:hAnsi="Times New Roman"/>
        </w:rPr>
      </w:pP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B/16/00830 – 1 College Farm Cottages,Back Road,Hintlesham</w:t>
      </w:r>
    </w:p>
    <w:p>
      <w:pPr>
        <w:pStyle w:val="NoSpacing"/>
        <w:ind w:left="720" w:hanging="0"/>
        <w:jc w:val="left"/>
        <w:rPr>
          <w:rFonts w:ascii="Times New Roman" w:hAnsi="Times New Roman"/>
        </w:rPr>
      </w:pPr>
      <w:r>
        <w:rPr>
          <w:rFonts w:ascii="Times New Roman" w:hAnsi="Times New Roman"/>
        </w:rPr>
        <w:t>Erection of single storey rear extension and demolition of conservatory.</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 council considered the plans and there were no objections or comments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t>.</w:t>
      </w:r>
    </w:p>
    <w:p>
      <w:pPr>
        <w:pStyle w:val="NoSpacing"/>
        <w:ind w:left="720" w:hanging="0"/>
        <w:jc w:val="left"/>
        <w:rPr>
          <w:rFonts w:ascii="Times New Roman" w:hAnsi="Times New Roman"/>
        </w:rPr>
      </w:pPr>
      <w:r>
        <w:rPr>
          <w:rFonts w:ascii="Times New Roman" w:hAnsi="Times New Roman"/>
        </w:rPr>
        <w:t>Footpaths – David Marsh had a meeting with the rights of way officer regarding footpath number 40. It would apparently take a large part of the footpath budget to sort the problem of the flooded path so it may be some time before this is fixed.</w:t>
      </w:r>
    </w:p>
    <w:p>
      <w:pPr>
        <w:pStyle w:val="NoSpacing"/>
        <w:ind w:left="720" w:hanging="0"/>
        <w:jc w:val="left"/>
        <w:rPr>
          <w:rFonts w:ascii="Times New Roman" w:hAnsi="Times New Roman"/>
        </w:rPr>
      </w:pPr>
      <w:r>
        <w:rPr>
          <w:rFonts w:ascii="Times New Roman" w:hAnsi="Times New Roman"/>
        </w:rPr>
        <w:t>The footpath to Chattisham Playing field needs some attention. A footpath along the edge of the field near Chattisham Church is overgrown however this is SCC responsibility and there are no immediate plans to cut. It was noted that it was an exceptional year for hedge growth which is difficult to keep up with.</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Broadband – Jonathan Chan SCC had been contacted with six phone numbers dotted around Hintlesham. Various answers had been given as to when each would receive Superfast Broadband however some interesting answers were given including different answers to two numbers who are neighbouring houses. As previously stated by Dave Busby Jane Storey had been contacted and suggested the very same thing. An actual meeting with Jane Storey needs to take place and be arranged by Dave. It was mentioned that contacting the local MP might be useful and microwave broadband may still be the way forward.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Diane Chase reported that the history book launch event had been very successful and copies of the book had currently sold out. Diane was congratulated and thanked on behalf of the Parish Council.</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Speedwatch – Volunteers from the school have come forward for speedwatch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jc w:val="left"/>
        <w:rPr>
          <w:rFonts w:ascii="Times New Roman" w:hAnsi="Times New Roman"/>
        </w:rPr>
      </w:pPr>
      <w:r>
        <w:rPr>
          <w:rFonts w:ascii="Times New Roman" w:hAnsi="Times New Roman"/>
        </w:rPr>
        <w:tab/>
        <w:t>912</w:t>
        <w:tab/>
        <w:tab/>
        <w:t>Hall Hire</w:t>
        <w:tab/>
        <w:tab/>
        <w:t>H &amp; C CC</w:t>
        <w:tab/>
        <w:tab/>
        <w:t>£66.00</w:t>
      </w:r>
    </w:p>
    <w:p>
      <w:pPr>
        <w:pStyle w:val="NoSpacing"/>
        <w:jc w:val="left"/>
        <w:rPr>
          <w:rFonts w:ascii="Times New Roman" w:hAnsi="Times New Roman"/>
        </w:rPr>
      </w:pPr>
      <w:r>
        <w:rPr>
          <w:rFonts w:ascii="Times New Roman" w:hAnsi="Times New Roman"/>
        </w:rPr>
        <w:tab/>
        <w:t>913</w:t>
        <w:tab/>
        <w:tab/>
        <w:t>Grass Cutting</w:t>
        <w:tab/>
        <w:tab/>
        <w:t>Vertas Group</w:t>
        <w:tab/>
        <w:tab/>
        <w:t>£334.04</w:t>
        <w:tab/>
        <w:tab/>
      </w:r>
    </w:p>
    <w:p>
      <w:pPr>
        <w:pStyle w:val="NoSpacing"/>
        <w:jc w:val="left"/>
        <w:rPr>
          <w:rFonts w:ascii="Times New Roman" w:hAnsi="Times New Roman"/>
        </w:rPr>
      </w:pPr>
      <w:r>
        <w:rPr>
          <w:rFonts w:ascii="Times New Roman" w:hAnsi="Times New Roman"/>
        </w:rPr>
        <w:tab/>
        <w:t>914</w:t>
        <w:tab/>
        <w:tab/>
        <w:t>Clerk Salary</w:t>
        <w:tab/>
        <w:tab/>
        <w:t>S Barber</w:t>
        <w:tab/>
        <w:tab/>
        <w:tab/>
        <w:t>£126.25</w:t>
      </w:r>
    </w:p>
    <w:p>
      <w:pPr>
        <w:pStyle w:val="NoSpacing"/>
        <w:jc w:val="left"/>
        <w:rPr>
          <w:rFonts w:ascii="Times New Roman" w:hAnsi="Times New Roman"/>
        </w:rPr>
      </w:pPr>
      <w:r>
        <w:rPr>
          <w:rFonts w:ascii="Times New Roman" w:hAnsi="Times New Roman"/>
        </w:rPr>
      </w:r>
    </w:p>
    <w:p>
      <w:pPr>
        <w:pStyle w:val="NoSpacing"/>
        <w:jc w:val="left"/>
        <w:rPr>
          <w:rFonts w:ascii="Times New Roman" w:hAnsi="Times New Roman"/>
          <w:b/>
          <w:b/>
        </w:rPr>
      </w:pPr>
      <w:r>
        <w:rPr>
          <w:rFonts w:ascii="Times New Roman" w:hAnsi="Times New Roman"/>
        </w:rPr>
        <w:tab/>
      </w:r>
      <w:r>
        <w:rPr>
          <w:rFonts w:ascii="Times New Roman" w:hAnsi="Times New Roman"/>
          <w:b/>
        </w:rPr>
        <w:t>Correspondence</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 xml:space="preserve">Police Forum – meeting  notice </w:t>
      </w:r>
    </w:p>
    <w:p>
      <w:pPr>
        <w:pStyle w:val="NoSpacing"/>
        <w:ind w:left="720" w:hanging="0"/>
        <w:jc w:val="left"/>
        <w:rPr>
          <w:rFonts w:ascii="Times New Roman" w:hAnsi="Times New Roman"/>
        </w:rPr>
      </w:pPr>
      <w:r>
        <w:rPr>
          <w:rFonts w:ascii="Times New Roman" w:hAnsi="Times New Roman"/>
        </w:rPr>
        <w:t xml:space="preserve">Clerks and councils direct </w:t>
      </w:r>
    </w:p>
    <w:p>
      <w:pPr>
        <w:pStyle w:val="NoSpacing"/>
        <w:ind w:left="720" w:hanging="0"/>
        <w:jc w:val="left"/>
        <w:rPr>
          <w:rFonts w:ascii="Times New Roman" w:hAnsi="Times New Roman"/>
        </w:rPr>
      </w:pPr>
      <w:r>
        <w:rPr>
          <w:rFonts w:ascii="Times New Roman" w:hAnsi="Times New Roman"/>
        </w:rPr>
        <w:t>Local Councillor</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The chicken wire fencing close to the road on George Street and the hedge at Hurdlemakers Hill need chasing up with Dave Busby and the clerk will remind Cllr Busby</w:t>
      </w:r>
      <w:bookmarkStart w:id="0" w:name="_GoBack"/>
      <w:bookmarkEnd w:id="0"/>
      <w:r>
        <w:rPr>
          <w:rFonts w:ascii="Times New Roman" w:hAnsi="Times New Roman"/>
        </w:rPr>
        <w:t xml:space="preserve">. </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Meeting closed at 21.09</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LibreOffice/4.4.0.3$Windows_x86 LibreOffice_project/de093506bcdc5fafd9023ee680b8c60e3e0645d7</Application>
  <Paragraphs>84</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2016-07-07T19:16:00Z</dcterms:created>
  <dc:creator>Mum</dc:creator>
  <dc:language>en-US</dc:language>
  <cp:lastModifiedBy>samantha barber</cp:lastModifiedBy>
  <cp:lastPrinted>2016-06-09T10:09:00Z</cp:lastPrinted>
  <dcterms:modified xsi:type="dcterms:W3CDTF">2016-09-04T17:50:00Z</dcterms:modified>
  <cp:revision>34</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